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652" w:rsidRPr="00495402" w:rsidRDefault="0035655C" w:rsidP="001E3652">
      <w:pPr>
        <w:jc w:val="center"/>
        <w:rPr>
          <w:rFonts w:ascii="方正小标宋简体" w:eastAsia="方正小标宋简体" w:hAnsi="华文中宋"/>
          <w:b/>
          <w:sz w:val="44"/>
          <w:szCs w:val="44"/>
        </w:rPr>
      </w:pPr>
      <w:r w:rsidRPr="00495402">
        <w:rPr>
          <w:rFonts w:ascii="方正小标宋简体" w:eastAsia="方正小标宋简体" w:hAnsi="华文中宋" w:hint="eastAsia"/>
          <w:b/>
          <w:sz w:val="44"/>
          <w:szCs w:val="44"/>
        </w:rPr>
        <w:t>四川省川</w:t>
      </w:r>
      <w:proofErr w:type="gramStart"/>
      <w:r w:rsidRPr="00495402">
        <w:rPr>
          <w:rFonts w:ascii="方正小标宋简体" w:eastAsia="方正小标宋简体" w:hAnsi="华文中宋" w:hint="eastAsia"/>
          <w:b/>
          <w:sz w:val="44"/>
          <w:szCs w:val="44"/>
        </w:rPr>
        <w:t>投信息</w:t>
      </w:r>
      <w:proofErr w:type="gramEnd"/>
      <w:r w:rsidRPr="00495402">
        <w:rPr>
          <w:rFonts w:ascii="方正小标宋简体" w:eastAsia="方正小标宋简体" w:hAnsi="华文中宋" w:hint="eastAsia"/>
          <w:b/>
          <w:sz w:val="44"/>
          <w:szCs w:val="44"/>
        </w:rPr>
        <w:t>产业有限责任公司</w:t>
      </w:r>
    </w:p>
    <w:p w:rsidR="002D3D66" w:rsidRPr="00495402" w:rsidRDefault="001E3652" w:rsidP="00944189">
      <w:pPr>
        <w:jc w:val="center"/>
        <w:rPr>
          <w:rFonts w:ascii="方正小标宋简体" w:eastAsia="方正小标宋简体" w:hAnsi="华文中宋"/>
          <w:b/>
          <w:sz w:val="44"/>
          <w:szCs w:val="44"/>
        </w:rPr>
      </w:pPr>
      <w:r w:rsidRPr="00495402">
        <w:rPr>
          <w:rFonts w:ascii="方正小标宋简体" w:eastAsia="方正小标宋简体" w:hAnsi="华文中宋" w:hint="eastAsia"/>
          <w:b/>
          <w:sz w:val="44"/>
          <w:szCs w:val="44"/>
        </w:rPr>
        <w:t>招聘公告</w:t>
      </w:r>
    </w:p>
    <w:p w:rsidR="0035655C" w:rsidRPr="00D16514" w:rsidRDefault="0035655C" w:rsidP="0035655C">
      <w:pPr>
        <w:spacing w:line="590" w:lineRule="exact"/>
        <w:ind w:firstLineChars="200" w:firstLine="640"/>
        <w:rPr>
          <w:rFonts w:ascii="仿宋_GB2312" w:eastAsia="仿宋_GB2312"/>
          <w:bCs/>
          <w:sz w:val="32"/>
          <w:szCs w:val="32"/>
        </w:rPr>
      </w:pPr>
      <w:r w:rsidRPr="00D16514">
        <w:rPr>
          <w:rFonts w:ascii="仿宋_GB2312" w:eastAsia="仿宋_GB2312" w:hint="eastAsia"/>
          <w:bCs/>
          <w:sz w:val="32"/>
          <w:szCs w:val="32"/>
        </w:rPr>
        <w:t>四川省川</w:t>
      </w:r>
      <w:proofErr w:type="gramStart"/>
      <w:r w:rsidRPr="00D16514">
        <w:rPr>
          <w:rFonts w:ascii="仿宋_GB2312" w:eastAsia="仿宋_GB2312" w:hint="eastAsia"/>
          <w:bCs/>
          <w:sz w:val="32"/>
          <w:szCs w:val="32"/>
        </w:rPr>
        <w:t>投信息</w:t>
      </w:r>
      <w:proofErr w:type="gramEnd"/>
      <w:r w:rsidRPr="00D16514">
        <w:rPr>
          <w:rFonts w:ascii="仿宋_GB2312" w:eastAsia="仿宋_GB2312" w:hint="eastAsia"/>
          <w:bCs/>
          <w:sz w:val="32"/>
          <w:szCs w:val="32"/>
        </w:rPr>
        <w:t>产业有限责任公司（以下简称“公司”）是四川省投资集团有限责任公司的全资子公司，注册资本金2亿元。</w:t>
      </w:r>
    </w:p>
    <w:p w:rsidR="0035655C" w:rsidRPr="00D16514" w:rsidRDefault="0035655C" w:rsidP="0035655C">
      <w:pPr>
        <w:spacing w:line="590" w:lineRule="exact"/>
        <w:ind w:firstLineChars="200" w:firstLine="640"/>
        <w:rPr>
          <w:rFonts w:ascii="仿宋_GB2312" w:eastAsia="仿宋_GB2312"/>
          <w:bCs/>
          <w:sz w:val="32"/>
          <w:szCs w:val="32"/>
        </w:rPr>
      </w:pPr>
      <w:r w:rsidRPr="00D16514">
        <w:rPr>
          <w:rFonts w:ascii="仿宋_GB2312" w:eastAsia="仿宋_GB2312" w:hint="eastAsia"/>
          <w:bCs/>
          <w:sz w:val="32"/>
          <w:szCs w:val="32"/>
        </w:rPr>
        <w:t>公司作为四川省国</w:t>
      </w:r>
      <w:proofErr w:type="gramStart"/>
      <w:r w:rsidRPr="00D16514">
        <w:rPr>
          <w:rFonts w:ascii="仿宋_GB2312" w:eastAsia="仿宋_GB2312" w:hint="eastAsia"/>
          <w:bCs/>
          <w:sz w:val="32"/>
          <w:szCs w:val="32"/>
        </w:rPr>
        <w:t>资系统</w:t>
      </w:r>
      <w:proofErr w:type="gramEnd"/>
      <w:r w:rsidRPr="00D16514">
        <w:rPr>
          <w:rFonts w:ascii="仿宋_GB2312" w:eastAsia="仿宋_GB2312" w:hint="eastAsia"/>
          <w:bCs/>
          <w:sz w:val="32"/>
          <w:szCs w:val="32"/>
        </w:rPr>
        <w:t>首家大型信息产业投资机构，是四川省信息产业投融资平台，投资范围覆盖云计算、大数据、人工智能、智慧城市、软件制造等产业。公司以开放合作为主要方式，以推进基础性、影响大的信息产业重大项目为主线，积极涉足新一代信息基础设施产业、智能制造业、软件产业、信息服务业、数据服务业、产业基金等领域，聚合引导社会资本，支撑引领四川省信息产业发展。力争在2022年前，将公司打造成为面向四川省和西部地区相关领域信息化服务的基础性、公共性、综合性应用中心和西部一流的信息产业投资集团。</w:t>
      </w:r>
    </w:p>
    <w:p w:rsidR="0035655C" w:rsidRPr="00D16514" w:rsidRDefault="0035655C" w:rsidP="0035655C">
      <w:pPr>
        <w:spacing w:line="590" w:lineRule="exact"/>
        <w:ind w:firstLineChars="200" w:firstLine="640"/>
        <w:rPr>
          <w:rFonts w:ascii="仿宋_GB2312" w:eastAsia="仿宋_GB2312"/>
          <w:bCs/>
          <w:sz w:val="32"/>
          <w:szCs w:val="32"/>
        </w:rPr>
      </w:pPr>
      <w:r w:rsidRPr="00D16514">
        <w:rPr>
          <w:rFonts w:ascii="仿宋_GB2312" w:eastAsia="仿宋_GB2312"/>
          <w:bCs/>
          <w:sz w:val="32"/>
          <w:szCs w:val="32"/>
        </w:rPr>
        <w:t>为满足公司运营需要，现面向社会诚聘英才。</w:t>
      </w:r>
    </w:p>
    <w:p w:rsidR="00495402" w:rsidRDefault="00495402" w:rsidP="00F9576E">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一、招聘岗位及人数</w:t>
      </w:r>
    </w:p>
    <w:p w:rsidR="00495402" w:rsidRPr="00D16514" w:rsidRDefault="00495402" w:rsidP="00495402">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天府大数据研究院  执行院长1名</w:t>
      </w:r>
    </w:p>
    <w:p w:rsidR="00495402" w:rsidRDefault="00495402" w:rsidP="00495402">
      <w:pPr>
        <w:widowControl/>
        <w:spacing w:line="560" w:lineRule="exact"/>
        <w:ind w:firstLineChars="200" w:firstLine="640"/>
        <w:rPr>
          <w:rFonts w:ascii="仿宋_GB2312" w:eastAsia="仿宋_GB2312" w:hAnsi="宋体" w:cs="宋体"/>
          <w:b/>
          <w:kern w:val="0"/>
          <w:sz w:val="32"/>
          <w:szCs w:val="32"/>
        </w:rPr>
      </w:pPr>
      <w:proofErr w:type="gramStart"/>
      <w:r>
        <w:rPr>
          <w:rFonts w:ascii="仿宋_GB2312" w:eastAsia="仿宋_GB2312"/>
          <w:bCs/>
          <w:sz w:val="32"/>
          <w:szCs w:val="32"/>
        </w:rPr>
        <w:t>风控管理</w:t>
      </w:r>
      <w:proofErr w:type="gramEnd"/>
      <w:r>
        <w:rPr>
          <w:rFonts w:ascii="仿宋_GB2312" w:eastAsia="仿宋_GB2312"/>
          <w:bCs/>
          <w:sz w:val="32"/>
          <w:szCs w:val="32"/>
        </w:rPr>
        <w:t>部</w:t>
      </w:r>
      <w:r>
        <w:rPr>
          <w:rFonts w:ascii="仿宋_GB2312" w:eastAsia="仿宋_GB2312" w:hint="eastAsia"/>
          <w:bCs/>
          <w:sz w:val="32"/>
          <w:szCs w:val="32"/>
        </w:rPr>
        <w:t xml:space="preserve">        </w:t>
      </w:r>
      <w:proofErr w:type="gramStart"/>
      <w:r>
        <w:rPr>
          <w:rFonts w:ascii="仿宋_GB2312" w:eastAsia="仿宋_GB2312" w:hint="eastAsia"/>
          <w:bCs/>
          <w:sz w:val="32"/>
          <w:szCs w:val="32"/>
        </w:rPr>
        <w:t>风控管理</w:t>
      </w:r>
      <w:proofErr w:type="gramEnd"/>
      <w:r>
        <w:rPr>
          <w:rFonts w:ascii="仿宋_GB2312" w:eastAsia="仿宋_GB2312" w:hint="eastAsia"/>
          <w:bCs/>
          <w:sz w:val="32"/>
          <w:szCs w:val="32"/>
        </w:rPr>
        <w:t>岗1名</w:t>
      </w:r>
    </w:p>
    <w:p w:rsidR="00B12608" w:rsidRDefault="00495402" w:rsidP="00F9576E">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二、基本条件</w:t>
      </w:r>
      <w:r w:rsidR="00B12608" w:rsidRPr="00F9576E">
        <w:rPr>
          <w:rFonts w:ascii="仿宋_GB2312" w:eastAsia="仿宋_GB2312" w:hAnsi="宋体" w:cs="宋体" w:hint="eastAsia"/>
          <w:b/>
          <w:kern w:val="0"/>
          <w:sz w:val="32"/>
          <w:szCs w:val="32"/>
        </w:rPr>
        <w:t>：</w:t>
      </w:r>
    </w:p>
    <w:p w:rsidR="00495402" w:rsidRPr="00D16514" w:rsidRDefault="00495402" w:rsidP="00495402">
      <w:pPr>
        <w:spacing w:line="590" w:lineRule="exact"/>
        <w:ind w:firstLineChars="200" w:firstLine="640"/>
        <w:rPr>
          <w:rFonts w:ascii="仿宋" w:eastAsia="仿宋" w:hAnsi="仿宋"/>
          <w:sz w:val="32"/>
          <w:szCs w:val="32"/>
        </w:rPr>
      </w:pPr>
      <w:r w:rsidRPr="00D16514">
        <w:rPr>
          <w:rFonts w:ascii="仿宋" w:eastAsia="仿宋" w:hAnsi="仿宋" w:hint="eastAsia"/>
          <w:sz w:val="32"/>
          <w:szCs w:val="32"/>
        </w:rPr>
        <w:t>（一）</w:t>
      </w:r>
      <w:r w:rsidRPr="00D16514">
        <w:rPr>
          <w:rFonts w:ascii="仿宋_GB2312" w:eastAsia="仿宋_GB2312" w:hAnsi="仿宋" w:hint="eastAsia"/>
          <w:sz w:val="32"/>
          <w:szCs w:val="32"/>
        </w:rPr>
        <w:t>遵纪守法，品行端正，诚信廉洁，</w:t>
      </w:r>
      <w:r w:rsidRPr="00D16514">
        <w:rPr>
          <w:rFonts w:ascii="仿宋" w:eastAsia="仿宋" w:hAnsi="仿宋" w:hint="eastAsia"/>
          <w:sz w:val="32"/>
          <w:szCs w:val="32"/>
        </w:rPr>
        <w:t>具有较强的事业心、进取心、责任感，有良好的道德品质和敬业精神。</w:t>
      </w:r>
      <w:r w:rsidRPr="00D16514">
        <w:rPr>
          <w:rFonts w:ascii="仿宋_GB2312" w:eastAsia="仿宋_GB2312" w:hAnsi="仿宋" w:hint="eastAsia"/>
          <w:sz w:val="32"/>
          <w:szCs w:val="32"/>
        </w:rPr>
        <w:t>无</w:t>
      </w:r>
      <w:r w:rsidRPr="00D16514">
        <w:rPr>
          <w:rFonts w:ascii="仿宋_GB2312" w:eastAsia="仿宋_GB2312" w:hAnsi="仿宋" w:hint="eastAsia"/>
          <w:sz w:val="32"/>
          <w:szCs w:val="32"/>
        </w:rPr>
        <w:lastRenderedPageBreak/>
        <w:t>不良违规违纪及其他不良记录。</w:t>
      </w:r>
    </w:p>
    <w:p w:rsidR="00495402" w:rsidRPr="00D16514" w:rsidRDefault="00495402" w:rsidP="00495402">
      <w:pPr>
        <w:spacing w:line="590" w:lineRule="exact"/>
        <w:ind w:firstLineChars="200" w:firstLine="640"/>
        <w:rPr>
          <w:rFonts w:ascii="仿宋_GB2312" w:eastAsia="仿宋_GB2312" w:hAnsi="仿宋"/>
          <w:sz w:val="32"/>
          <w:szCs w:val="32"/>
        </w:rPr>
      </w:pPr>
      <w:r w:rsidRPr="00D16514">
        <w:rPr>
          <w:rFonts w:ascii="仿宋" w:eastAsia="仿宋" w:hAnsi="仿宋" w:hint="eastAsia"/>
          <w:sz w:val="32"/>
          <w:szCs w:val="32"/>
        </w:rPr>
        <w:t>（二）</w:t>
      </w:r>
      <w:r w:rsidRPr="00D16514">
        <w:rPr>
          <w:rFonts w:ascii="仿宋_GB2312" w:eastAsia="仿宋_GB2312" w:hAnsi="仿宋" w:hint="eastAsia"/>
          <w:sz w:val="32"/>
          <w:szCs w:val="32"/>
        </w:rPr>
        <w:t>具有良好的心理素质和身体条件，精力充沛，能承受较大工作压力。</w:t>
      </w:r>
    </w:p>
    <w:p w:rsidR="0035655C" w:rsidRPr="00495402" w:rsidRDefault="00495402" w:rsidP="00495402">
      <w:pPr>
        <w:spacing w:line="560" w:lineRule="exact"/>
        <w:ind w:firstLineChars="200" w:firstLine="640"/>
        <w:rPr>
          <w:rFonts w:ascii="仿宋_GB2312" w:eastAsia="仿宋_GB2312"/>
          <w:bCs/>
          <w:sz w:val="32"/>
          <w:szCs w:val="32"/>
        </w:rPr>
      </w:pPr>
      <w:r w:rsidRPr="00D16514">
        <w:rPr>
          <w:rFonts w:ascii="仿宋" w:eastAsia="仿宋" w:hAnsi="仿宋" w:hint="eastAsia"/>
          <w:sz w:val="32"/>
          <w:szCs w:val="32"/>
        </w:rPr>
        <w:t>（三）符合相应职位的任职资格条件（详见附件1</w:t>
      </w:r>
      <w:r w:rsidRPr="00D16514">
        <w:rPr>
          <w:rFonts w:ascii="仿宋_GB2312" w:eastAsia="仿宋_GB2312" w:hint="eastAsia"/>
          <w:bCs/>
          <w:sz w:val="32"/>
          <w:szCs w:val="32"/>
        </w:rPr>
        <w:t>四川省川</w:t>
      </w:r>
      <w:proofErr w:type="gramStart"/>
      <w:r w:rsidRPr="00D16514">
        <w:rPr>
          <w:rFonts w:ascii="仿宋_GB2312" w:eastAsia="仿宋_GB2312" w:hint="eastAsia"/>
          <w:bCs/>
          <w:sz w:val="32"/>
          <w:szCs w:val="32"/>
        </w:rPr>
        <w:t>投信息</w:t>
      </w:r>
      <w:proofErr w:type="gramEnd"/>
      <w:r w:rsidRPr="00D16514">
        <w:rPr>
          <w:rFonts w:ascii="仿宋_GB2312" w:eastAsia="仿宋_GB2312" w:hint="eastAsia"/>
          <w:bCs/>
          <w:sz w:val="32"/>
          <w:szCs w:val="32"/>
        </w:rPr>
        <w:t>产业有限责任公司招聘岗位及任职条件情况表</w:t>
      </w:r>
      <w:r w:rsidRPr="00D16514">
        <w:rPr>
          <w:rFonts w:ascii="仿宋" w:eastAsia="仿宋" w:hAnsi="仿宋" w:hint="eastAsia"/>
          <w:sz w:val="32"/>
          <w:szCs w:val="32"/>
        </w:rPr>
        <w:t>）。</w:t>
      </w:r>
    </w:p>
    <w:p w:rsidR="00433AC9" w:rsidRDefault="00495402" w:rsidP="007248D1">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三</w:t>
      </w:r>
      <w:r w:rsidR="00433AC9" w:rsidRPr="00F9576E">
        <w:rPr>
          <w:rFonts w:ascii="仿宋_GB2312" w:eastAsia="仿宋_GB2312" w:hAnsi="宋体" w:cs="宋体" w:hint="eastAsia"/>
          <w:b/>
          <w:kern w:val="0"/>
          <w:sz w:val="32"/>
          <w:szCs w:val="32"/>
        </w:rPr>
        <w:t>、</w:t>
      </w:r>
      <w:r>
        <w:rPr>
          <w:rFonts w:ascii="仿宋_GB2312" w:eastAsia="仿宋_GB2312" w:hAnsi="宋体" w:cs="宋体" w:hint="eastAsia"/>
          <w:b/>
          <w:kern w:val="0"/>
          <w:sz w:val="32"/>
          <w:szCs w:val="32"/>
        </w:rPr>
        <w:t>报名方式</w:t>
      </w:r>
      <w:r w:rsidR="00433AC9" w:rsidRPr="00F9576E">
        <w:rPr>
          <w:rFonts w:ascii="仿宋_GB2312" w:eastAsia="仿宋_GB2312" w:hAnsi="宋体" w:cs="宋体" w:hint="eastAsia"/>
          <w:b/>
          <w:kern w:val="0"/>
          <w:sz w:val="32"/>
          <w:szCs w:val="32"/>
        </w:rPr>
        <w:t>：</w:t>
      </w:r>
    </w:p>
    <w:p w:rsidR="00495402" w:rsidRDefault="00495402" w:rsidP="00495402">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1.通过集团门户网站报名</w:t>
      </w:r>
    </w:p>
    <w:p w:rsidR="00495402" w:rsidRPr="00D16514" w:rsidRDefault="00495402" w:rsidP="00495402">
      <w:pPr>
        <w:spacing w:line="590" w:lineRule="exact"/>
        <w:ind w:firstLineChars="200" w:firstLine="640"/>
        <w:rPr>
          <w:rFonts w:ascii="仿宋_GB2312" w:eastAsia="仿宋_GB2312" w:hAnsi="仿宋"/>
          <w:sz w:val="32"/>
          <w:szCs w:val="32"/>
        </w:rPr>
      </w:pPr>
      <w:r w:rsidRPr="00D16514">
        <w:rPr>
          <w:rFonts w:ascii="仿宋_GB2312" w:eastAsia="仿宋_GB2312" w:hAnsi="仿宋" w:hint="eastAsia"/>
          <w:sz w:val="32"/>
          <w:szCs w:val="32"/>
        </w:rPr>
        <w:t>按要求详细填写《应聘人员登记表》（请赴川投集团门户网站http://www.invest.com.cn/下载），并在报名截止日期前将报名表以及相关材料扫描件的电子版发送到招聘专用电子邮箱，文件名命名为“应聘岗位+姓名”。</w:t>
      </w:r>
    </w:p>
    <w:p w:rsidR="00495402" w:rsidRDefault="00495402" w:rsidP="00495402">
      <w:pPr>
        <w:spacing w:line="590" w:lineRule="exact"/>
        <w:ind w:firstLineChars="200" w:firstLine="640"/>
        <w:rPr>
          <w:rFonts w:ascii="仿宋_GB2312" w:eastAsia="仿宋_GB2312" w:hAnsi="仿宋"/>
          <w:sz w:val="32"/>
          <w:szCs w:val="32"/>
        </w:rPr>
      </w:pPr>
      <w:r w:rsidRPr="00D16514">
        <w:rPr>
          <w:rFonts w:ascii="仿宋_GB2312" w:eastAsia="仿宋_GB2312" w:hAnsi="仿宋" w:hint="eastAsia"/>
          <w:sz w:val="32"/>
          <w:szCs w:val="32"/>
        </w:rPr>
        <w:t>相关材料的电子版扫描件包括：</w:t>
      </w:r>
      <w:r w:rsidRPr="00D16514">
        <w:rPr>
          <w:rFonts w:ascii="仿宋_GB2312" w:eastAsia="仿宋_GB2312" w:hint="eastAsia"/>
          <w:kern w:val="0"/>
          <w:sz w:val="32"/>
          <w:szCs w:val="32"/>
        </w:rPr>
        <w:t>身份证、学历学位、职业资格或职称等相关资质证书，</w:t>
      </w:r>
      <w:r w:rsidRPr="00D16514">
        <w:rPr>
          <w:rFonts w:ascii="仿宋_GB2312" w:eastAsia="仿宋_GB2312" w:hAnsi="仿宋" w:hint="eastAsia"/>
          <w:sz w:val="32"/>
          <w:szCs w:val="32"/>
        </w:rPr>
        <w:t>其他代表个人能力、任职经历的证书和材料。</w:t>
      </w:r>
    </w:p>
    <w:p w:rsidR="00495402" w:rsidRDefault="00495402" w:rsidP="00495402">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2.通过第三方招聘网站报名</w:t>
      </w:r>
    </w:p>
    <w:p w:rsidR="001D5ACF" w:rsidRDefault="00713978" w:rsidP="00495402">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登录</w:t>
      </w:r>
      <w:proofErr w:type="gramStart"/>
      <w:r w:rsidR="00495402">
        <w:rPr>
          <w:rFonts w:ascii="仿宋_GB2312" w:eastAsia="仿宋_GB2312" w:hAnsi="仿宋" w:hint="eastAsia"/>
          <w:sz w:val="32"/>
          <w:szCs w:val="32"/>
        </w:rPr>
        <w:t>猎聘网</w:t>
      </w:r>
      <w:proofErr w:type="gramEnd"/>
      <w:r>
        <w:rPr>
          <w:rFonts w:ascii="仿宋_GB2312" w:eastAsia="仿宋_GB2312" w:hAnsi="仿宋" w:hint="eastAsia"/>
          <w:sz w:val="32"/>
          <w:szCs w:val="32"/>
        </w:rPr>
        <w:t>公司网页</w:t>
      </w:r>
      <w:r w:rsidR="001D5ACF">
        <w:rPr>
          <w:rFonts w:ascii="仿宋_GB2312" w:eastAsia="仿宋_GB2312" w:hAnsi="仿宋" w:hint="eastAsia"/>
          <w:sz w:val="32"/>
          <w:szCs w:val="32"/>
        </w:rPr>
        <w:t>投递简历</w:t>
      </w:r>
    </w:p>
    <w:p w:rsidR="001D5ACF" w:rsidRDefault="00406FFF" w:rsidP="00320749">
      <w:pPr>
        <w:spacing w:line="590" w:lineRule="exact"/>
        <w:ind w:firstLineChars="200" w:firstLine="420"/>
        <w:rPr>
          <w:rFonts w:ascii="仿宋_GB2312" w:eastAsia="仿宋_GB2312" w:hAnsi="仿宋"/>
          <w:sz w:val="32"/>
          <w:szCs w:val="32"/>
        </w:rPr>
      </w:pPr>
      <w:hyperlink r:id="rId8" w:history="1">
        <w:r w:rsidR="001D5ACF" w:rsidRPr="00FA437B">
          <w:rPr>
            <w:rStyle w:val="a6"/>
            <w:rFonts w:ascii="仿宋_GB2312" w:eastAsia="仿宋_GB2312" w:hAnsi="仿宋"/>
            <w:sz w:val="32"/>
            <w:szCs w:val="32"/>
          </w:rPr>
          <w:t>https://www.liepin.com/company/9529065/</w:t>
        </w:r>
      </w:hyperlink>
    </w:p>
    <w:p w:rsidR="00495402" w:rsidRPr="00D16514" w:rsidRDefault="00495402" w:rsidP="00495402">
      <w:pPr>
        <w:spacing w:line="590" w:lineRule="exact"/>
        <w:ind w:firstLineChars="200" w:firstLine="640"/>
        <w:rPr>
          <w:rFonts w:ascii="仿宋_GB2312" w:eastAsia="仿宋_GB2312" w:hAnsi="仿宋"/>
          <w:sz w:val="32"/>
          <w:szCs w:val="32"/>
        </w:rPr>
      </w:pPr>
      <w:r w:rsidRPr="00D16514">
        <w:rPr>
          <w:rFonts w:ascii="仿宋_GB2312" w:eastAsia="仿宋_GB2312" w:hAnsi="仿宋" w:hint="eastAsia"/>
          <w:sz w:val="32"/>
          <w:szCs w:val="32"/>
        </w:rPr>
        <w:t>报名截止时间：2018年</w:t>
      </w:r>
      <w:r>
        <w:rPr>
          <w:rFonts w:ascii="仿宋_GB2312" w:eastAsia="仿宋_GB2312" w:hAnsi="仿宋" w:hint="eastAsia"/>
          <w:sz w:val="32"/>
          <w:szCs w:val="32"/>
        </w:rPr>
        <w:t>6</w:t>
      </w:r>
      <w:r w:rsidRPr="00D16514">
        <w:rPr>
          <w:rFonts w:ascii="仿宋_GB2312" w:eastAsia="仿宋_GB2312" w:hAnsi="仿宋" w:hint="eastAsia"/>
          <w:sz w:val="32"/>
          <w:szCs w:val="32"/>
        </w:rPr>
        <w:t>月</w:t>
      </w:r>
      <w:r w:rsidR="00713978">
        <w:rPr>
          <w:rFonts w:ascii="仿宋_GB2312" w:eastAsia="仿宋_GB2312" w:hAnsi="仿宋" w:hint="eastAsia"/>
          <w:sz w:val="32"/>
          <w:szCs w:val="32"/>
        </w:rPr>
        <w:t>21</w:t>
      </w:r>
      <w:r w:rsidRPr="00D16514">
        <w:rPr>
          <w:rFonts w:ascii="仿宋_GB2312" w:eastAsia="仿宋_GB2312" w:hAnsi="仿宋" w:hint="eastAsia"/>
          <w:sz w:val="32"/>
          <w:szCs w:val="32"/>
        </w:rPr>
        <w:t>日（双休日可报名）。</w:t>
      </w:r>
    </w:p>
    <w:p w:rsidR="00433AC9" w:rsidRPr="00F9576E" w:rsidRDefault="00713978" w:rsidP="00944189">
      <w:pPr>
        <w:widowControl/>
        <w:spacing w:line="560" w:lineRule="exact"/>
        <w:ind w:firstLineChars="200" w:firstLine="643"/>
        <w:rPr>
          <w:rFonts w:ascii="仿宋_GB2312" w:eastAsia="仿宋_GB2312" w:hAnsi="Times New Roman" w:cs="Times New Roman"/>
          <w:sz w:val="32"/>
          <w:szCs w:val="32"/>
        </w:rPr>
      </w:pPr>
      <w:r>
        <w:rPr>
          <w:rFonts w:ascii="仿宋_GB2312" w:eastAsia="仿宋_GB2312" w:hAnsi="宋体" w:cs="宋体" w:hint="eastAsia"/>
          <w:b/>
          <w:kern w:val="0"/>
          <w:sz w:val="32"/>
          <w:szCs w:val="32"/>
        </w:rPr>
        <w:t>四</w:t>
      </w:r>
      <w:r w:rsidR="00433AC9" w:rsidRPr="00944189">
        <w:rPr>
          <w:rFonts w:ascii="仿宋_GB2312" w:eastAsia="仿宋_GB2312" w:hAnsi="Times New Roman" w:cs="Times New Roman" w:hint="eastAsia"/>
          <w:b/>
          <w:sz w:val="32"/>
          <w:szCs w:val="32"/>
        </w:rPr>
        <w:t>、薪酬</w:t>
      </w:r>
      <w:r w:rsidR="00433AC9" w:rsidRPr="00F9576E">
        <w:rPr>
          <w:rFonts w:ascii="仿宋_GB2312" w:eastAsia="仿宋_GB2312" w:hAnsi="Times New Roman" w:cs="Times New Roman" w:hint="eastAsia"/>
          <w:b/>
          <w:sz w:val="32"/>
          <w:szCs w:val="32"/>
        </w:rPr>
        <w:t>待遇：</w:t>
      </w:r>
    </w:p>
    <w:p w:rsidR="00433AC9" w:rsidRPr="00F9576E" w:rsidRDefault="00433AC9" w:rsidP="00F9576E">
      <w:pPr>
        <w:widowControl/>
        <w:spacing w:line="560" w:lineRule="exact"/>
        <w:ind w:firstLineChars="200" w:firstLine="640"/>
        <w:rPr>
          <w:rFonts w:ascii="仿宋_GB2312" w:eastAsia="仿宋_GB2312" w:hAnsi="Times New Roman" w:cs="Times New Roman"/>
          <w:sz w:val="32"/>
          <w:szCs w:val="32"/>
        </w:rPr>
      </w:pPr>
      <w:r w:rsidRPr="00F9576E">
        <w:rPr>
          <w:rFonts w:ascii="仿宋_GB2312" w:eastAsia="仿宋_GB2312" w:hAnsi="Times New Roman" w:cs="Times New Roman" w:hint="eastAsia"/>
          <w:sz w:val="32"/>
          <w:szCs w:val="32"/>
        </w:rPr>
        <w:t>薪酬面议</w:t>
      </w:r>
    </w:p>
    <w:p w:rsidR="00433AC9" w:rsidRPr="00F9576E" w:rsidRDefault="00713978" w:rsidP="00F9576E">
      <w:pPr>
        <w:widowControl/>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五</w:t>
      </w:r>
      <w:r w:rsidR="00433AC9" w:rsidRPr="00F9576E">
        <w:rPr>
          <w:rFonts w:ascii="仿宋_GB2312" w:eastAsia="仿宋_GB2312" w:hAnsi="Times New Roman" w:cs="Times New Roman" w:hint="eastAsia"/>
          <w:b/>
          <w:sz w:val="32"/>
          <w:szCs w:val="32"/>
        </w:rPr>
        <w:t>、应聘须知：</w:t>
      </w:r>
    </w:p>
    <w:p w:rsidR="00713978" w:rsidRPr="00D16514" w:rsidRDefault="00713978" w:rsidP="00713978">
      <w:pPr>
        <w:spacing w:line="590" w:lineRule="exact"/>
        <w:ind w:firstLineChars="200" w:firstLine="640"/>
        <w:rPr>
          <w:rFonts w:ascii="仿宋_GB2312" w:eastAsia="仿宋_GB2312"/>
          <w:bCs/>
          <w:sz w:val="32"/>
          <w:szCs w:val="32"/>
        </w:rPr>
      </w:pPr>
      <w:r w:rsidRPr="00D16514">
        <w:rPr>
          <w:rFonts w:ascii="仿宋_GB2312" w:eastAsia="仿宋_GB2312" w:hint="eastAsia"/>
          <w:bCs/>
          <w:sz w:val="32"/>
          <w:szCs w:val="32"/>
        </w:rPr>
        <w:t>（一）应聘人员提供的材料必须真实有效，如有虚假，一经查实即取消面试或录用资格，如已聘用解除劳动合同。</w:t>
      </w:r>
    </w:p>
    <w:p w:rsidR="00713978" w:rsidRPr="00D16514" w:rsidRDefault="00713978" w:rsidP="00713978">
      <w:pPr>
        <w:spacing w:line="560" w:lineRule="exact"/>
        <w:ind w:firstLineChars="200" w:firstLine="640"/>
        <w:jc w:val="left"/>
        <w:rPr>
          <w:rFonts w:ascii="仿宋_GB2312" w:eastAsia="仿宋_GB2312" w:hAnsi="仿宋"/>
          <w:sz w:val="32"/>
          <w:szCs w:val="32"/>
        </w:rPr>
      </w:pPr>
      <w:r w:rsidRPr="00D16514">
        <w:rPr>
          <w:rFonts w:ascii="仿宋_GB2312" w:eastAsia="仿宋_GB2312" w:hint="eastAsia"/>
          <w:bCs/>
          <w:sz w:val="32"/>
          <w:szCs w:val="32"/>
        </w:rPr>
        <w:t>（二）被录用人员与川</w:t>
      </w:r>
      <w:proofErr w:type="gramStart"/>
      <w:r w:rsidRPr="00D16514">
        <w:rPr>
          <w:rFonts w:ascii="仿宋_GB2312" w:eastAsia="仿宋_GB2312" w:hint="eastAsia"/>
          <w:bCs/>
          <w:sz w:val="32"/>
          <w:szCs w:val="32"/>
        </w:rPr>
        <w:t>投信息</w:t>
      </w:r>
      <w:proofErr w:type="gramEnd"/>
      <w:r w:rsidRPr="00D16514">
        <w:rPr>
          <w:rFonts w:ascii="仿宋_GB2312" w:eastAsia="仿宋_GB2312" w:hint="eastAsia"/>
          <w:bCs/>
          <w:sz w:val="32"/>
          <w:szCs w:val="32"/>
        </w:rPr>
        <w:t>产业公司依法签订劳动合</w:t>
      </w:r>
      <w:r w:rsidRPr="00D16514">
        <w:rPr>
          <w:rFonts w:ascii="仿宋_GB2312" w:eastAsia="仿宋_GB2312" w:hint="eastAsia"/>
          <w:bCs/>
          <w:sz w:val="32"/>
          <w:szCs w:val="32"/>
        </w:rPr>
        <w:lastRenderedPageBreak/>
        <w:t>同，</w:t>
      </w:r>
      <w:r w:rsidRPr="00D16514">
        <w:rPr>
          <w:rFonts w:ascii="仿宋_GB2312" w:eastAsia="仿宋_GB2312" w:hAnsi="仿宋" w:hint="eastAsia"/>
          <w:sz w:val="32"/>
          <w:szCs w:val="32"/>
        </w:rPr>
        <w:t>合同约定试用期，试用不合格不予正式聘用。</w:t>
      </w:r>
    </w:p>
    <w:p w:rsidR="00713978" w:rsidRPr="00D16514" w:rsidRDefault="00713978" w:rsidP="00713978">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（三）本次招聘报名</w:t>
      </w:r>
      <w:r w:rsidRPr="00D16514">
        <w:rPr>
          <w:rFonts w:ascii="仿宋_GB2312" w:eastAsia="仿宋_GB2312" w:hint="eastAsia"/>
          <w:bCs/>
          <w:sz w:val="32"/>
          <w:szCs w:val="32"/>
        </w:rPr>
        <w:t>不接收邮寄资料。</w:t>
      </w:r>
    </w:p>
    <w:p w:rsidR="00713978" w:rsidRDefault="00713978" w:rsidP="00713978">
      <w:pPr>
        <w:spacing w:line="590" w:lineRule="exact"/>
        <w:ind w:firstLineChars="200" w:firstLine="640"/>
        <w:rPr>
          <w:rFonts w:ascii="仿宋_GB2312" w:eastAsia="仿宋_GB2312"/>
          <w:bCs/>
          <w:sz w:val="32"/>
          <w:szCs w:val="32"/>
        </w:rPr>
      </w:pPr>
      <w:r w:rsidRPr="00D16514">
        <w:rPr>
          <w:rFonts w:ascii="仿宋_GB2312" w:eastAsia="仿宋_GB2312" w:hint="eastAsia"/>
          <w:bCs/>
          <w:sz w:val="32"/>
          <w:szCs w:val="32"/>
        </w:rPr>
        <w:t>（四）公司通过电话方式通知资格审查合格人员参加面试，资格审查</w:t>
      </w:r>
      <w:proofErr w:type="gramStart"/>
      <w:r w:rsidRPr="00D16514">
        <w:rPr>
          <w:rFonts w:ascii="仿宋_GB2312" w:eastAsia="仿宋_GB2312" w:hint="eastAsia"/>
          <w:bCs/>
          <w:sz w:val="32"/>
          <w:szCs w:val="32"/>
        </w:rPr>
        <w:t>不合格的恕不</w:t>
      </w:r>
      <w:proofErr w:type="gramEnd"/>
      <w:r w:rsidRPr="00D16514">
        <w:rPr>
          <w:rFonts w:ascii="仿宋_GB2312" w:eastAsia="仿宋_GB2312" w:hint="eastAsia"/>
          <w:bCs/>
          <w:sz w:val="32"/>
          <w:szCs w:val="32"/>
        </w:rPr>
        <w:t>另行通知。</w:t>
      </w:r>
    </w:p>
    <w:p w:rsidR="00713978" w:rsidRPr="00713978" w:rsidRDefault="00713978" w:rsidP="00713978">
      <w:pPr>
        <w:widowControl/>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六</w:t>
      </w:r>
      <w:r w:rsidRPr="00F9576E">
        <w:rPr>
          <w:rFonts w:ascii="仿宋_GB2312" w:eastAsia="仿宋_GB2312" w:hAnsi="Times New Roman" w:cs="Times New Roman" w:hint="eastAsia"/>
          <w:b/>
          <w:sz w:val="32"/>
          <w:szCs w:val="32"/>
        </w:rPr>
        <w:t>、</w:t>
      </w:r>
      <w:r>
        <w:rPr>
          <w:rFonts w:ascii="仿宋_GB2312" w:eastAsia="仿宋_GB2312" w:hAnsi="Times New Roman" w:cs="Times New Roman" w:hint="eastAsia"/>
          <w:b/>
          <w:sz w:val="32"/>
          <w:szCs w:val="32"/>
        </w:rPr>
        <w:t>联系方式</w:t>
      </w:r>
      <w:r w:rsidRPr="00F9576E">
        <w:rPr>
          <w:rFonts w:ascii="仿宋_GB2312" w:eastAsia="仿宋_GB2312" w:hAnsi="Times New Roman" w:cs="Times New Roman" w:hint="eastAsia"/>
          <w:b/>
          <w:sz w:val="32"/>
          <w:szCs w:val="32"/>
        </w:rPr>
        <w:t>：</w:t>
      </w:r>
    </w:p>
    <w:p w:rsidR="00F9576E" w:rsidRDefault="00433AC9" w:rsidP="00F9576E">
      <w:pPr>
        <w:widowControl/>
        <w:spacing w:line="560" w:lineRule="exact"/>
        <w:ind w:firstLineChars="200" w:firstLine="640"/>
        <w:rPr>
          <w:rFonts w:ascii="仿宋_GB2312" w:eastAsia="仿宋_GB2312" w:hAnsi="Times New Roman" w:cs="Times New Roman"/>
          <w:sz w:val="32"/>
          <w:szCs w:val="32"/>
        </w:rPr>
      </w:pPr>
      <w:r w:rsidRPr="00F9576E">
        <w:rPr>
          <w:rFonts w:ascii="仿宋_GB2312" w:eastAsia="仿宋_GB2312" w:hAnsi="Times New Roman" w:cs="Times New Roman" w:hint="eastAsia"/>
          <w:sz w:val="32"/>
          <w:szCs w:val="32"/>
        </w:rPr>
        <w:t>联系人：</w:t>
      </w:r>
      <w:r w:rsidR="00713978">
        <w:rPr>
          <w:rFonts w:ascii="仿宋_GB2312" w:eastAsia="仿宋_GB2312" w:hAnsi="Times New Roman" w:cs="Times New Roman" w:hint="eastAsia"/>
          <w:sz w:val="32"/>
          <w:szCs w:val="32"/>
        </w:rPr>
        <w:t>雷利荆</w:t>
      </w:r>
    </w:p>
    <w:p w:rsidR="00F9576E" w:rsidRDefault="00713978" w:rsidP="00713978">
      <w:pPr>
        <w:widowControl/>
        <w:spacing w:line="560" w:lineRule="exact"/>
        <w:ind w:firstLineChars="200" w:firstLine="640"/>
        <w:rPr>
          <w:rFonts w:ascii="仿宋" w:eastAsia="仿宋" w:hAnsi="仿宋"/>
          <w:sz w:val="32"/>
          <w:szCs w:val="32"/>
        </w:rPr>
      </w:pPr>
      <w:r w:rsidRPr="00D16514">
        <w:rPr>
          <w:rFonts w:ascii="仿宋" w:eastAsia="仿宋" w:hAnsi="仿宋" w:hint="eastAsia"/>
          <w:sz w:val="32"/>
          <w:szCs w:val="32"/>
        </w:rPr>
        <w:t>招聘专用电子邮箱：</w:t>
      </w:r>
      <w:hyperlink r:id="rId9" w:history="1">
        <w:r w:rsidRPr="00D16514">
          <w:rPr>
            <w:rStyle w:val="a6"/>
            <w:rFonts w:ascii="仿宋" w:eastAsia="仿宋" w:hAnsi="仿宋" w:hint="eastAsia"/>
            <w:sz w:val="32"/>
            <w:szCs w:val="32"/>
          </w:rPr>
          <w:t>ctxcgsHR@163.com</w:t>
        </w:r>
      </w:hyperlink>
    </w:p>
    <w:p w:rsidR="00713978" w:rsidRPr="00F9576E" w:rsidRDefault="00713978" w:rsidP="00713978">
      <w:pPr>
        <w:widowControl/>
        <w:spacing w:line="560" w:lineRule="exact"/>
        <w:ind w:firstLineChars="200" w:firstLine="560"/>
        <w:rPr>
          <w:rFonts w:ascii="仿宋_GB2312" w:eastAsia="仿宋_GB2312" w:hAnsi="Times New Roman" w:cs="Times New Roman"/>
          <w:spacing w:val="-20"/>
          <w:sz w:val="32"/>
          <w:szCs w:val="32"/>
        </w:rPr>
      </w:pPr>
    </w:p>
    <w:p w:rsidR="00713978" w:rsidRPr="00D16514" w:rsidRDefault="00713978" w:rsidP="00713978">
      <w:pPr>
        <w:spacing w:line="560" w:lineRule="exact"/>
        <w:ind w:firstLineChars="200" w:firstLine="640"/>
        <w:rPr>
          <w:rFonts w:ascii="仿宋_GB2312" w:eastAsia="仿宋_GB2312"/>
          <w:bCs/>
          <w:sz w:val="32"/>
          <w:szCs w:val="32"/>
        </w:rPr>
      </w:pPr>
      <w:r w:rsidRPr="00D16514">
        <w:rPr>
          <w:rFonts w:ascii="仿宋_GB2312" w:eastAsia="仿宋_GB2312" w:hint="eastAsia"/>
          <w:bCs/>
          <w:sz w:val="32"/>
          <w:szCs w:val="32"/>
        </w:rPr>
        <w:t>附件：1.四川省川</w:t>
      </w:r>
      <w:proofErr w:type="gramStart"/>
      <w:r w:rsidRPr="00D16514">
        <w:rPr>
          <w:rFonts w:ascii="仿宋_GB2312" w:eastAsia="仿宋_GB2312" w:hint="eastAsia"/>
          <w:bCs/>
          <w:sz w:val="32"/>
          <w:szCs w:val="32"/>
        </w:rPr>
        <w:t>投信息</w:t>
      </w:r>
      <w:proofErr w:type="gramEnd"/>
      <w:r w:rsidRPr="00D16514">
        <w:rPr>
          <w:rFonts w:ascii="仿宋_GB2312" w:eastAsia="仿宋_GB2312" w:hint="eastAsia"/>
          <w:bCs/>
          <w:sz w:val="32"/>
          <w:szCs w:val="32"/>
        </w:rPr>
        <w:t>产业有限责任公司招聘岗位及任职条件情况表</w:t>
      </w:r>
    </w:p>
    <w:p w:rsidR="00713978" w:rsidRPr="00D16514" w:rsidRDefault="00713978" w:rsidP="00713978">
      <w:pPr>
        <w:spacing w:line="560" w:lineRule="exact"/>
        <w:ind w:firstLineChars="500" w:firstLine="1600"/>
        <w:rPr>
          <w:rFonts w:ascii="仿宋_GB2312" w:eastAsia="仿宋_GB2312"/>
          <w:bCs/>
          <w:sz w:val="32"/>
          <w:szCs w:val="32"/>
        </w:rPr>
      </w:pPr>
      <w:r w:rsidRPr="00D16514">
        <w:rPr>
          <w:rFonts w:ascii="仿宋_GB2312" w:eastAsia="仿宋_GB2312" w:hint="eastAsia"/>
          <w:bCs/>
          <w:sz w:val="32"/>
          <w:szCs w:val="32"/>
        </w:rPr>
        <w:t>2.四川省川</w:t>
      </w:r>
      <w:proofErr w:type="gramStart"/>
      <w:r w:rsidRPr="00D16514">
        <w:rPr>
          <w:rFonts w:ascii="仿宋_GB2312" w:eastAsia="仿宋_GB2312" w:hint="eastAsia"/>
          <w:bCs/>
          <w:sz w:val="32"/>
          <w:szCs w:val="32"/>
        </w:rPr>
        <w:t>投信息</w:t>
      </w:r>
      <w:proofErr w:type="gramEnd"/>
      <w:r w:rsidRPr="00D16514">
        <w:rPr>
          <w:rFonts w:ascii="仿宋_GB2312" w:eastAsia="仿宋_GB2312" w:hint="eastAsia"/>
          <w:bCs/>
          <w:sz w:val="32"/>
          <w:szCs w:val="32"/>
        </w:rPr>
        <w:t>产业有限责任公司应聘报名表</w:t>
      </w:r>
    </w:p>
    <w:p w:rsidR="00713978" w:rsidRPr="00D16514" w:rsidRDefault="00713978" w:rsidP="00713978">
      <w:pPr>
        <w:spacing w:line="560" w:lineRule="exact"/>
        <w:ind w:firstLineChars="500" w:firstLine="1600"/>
        <w:rPr>
          <w:rFonts w:ascii="仿宋_GB2312" w:eastAsia="仿宋_GB2312"/>
          <w:bCs/>
          <w:sz w:val="32"/>
          <w:szCs w:val="32"/>
        </w:rPr>
      </w:pPr>
    </w:p>
    <w:p w:rsidR="00713978" w:rsidRPr="00D16514" w:rsidRDefault="00713978" w:rsidP="00713978">
      <w:pPr>
        <w:spacing w:line="560" w:lineRule="exact"/>
        <w:ind w:firstLineChars="1000" w:firstLine="3200"/>
        <w:rPr>
          <w:rFonts w:ascii="仿宋_GB2312" w:eastAsia="仿宋_GB2312"/>
          <w:bCs/>
          <w:sz w:val="32"/>
          <w:szCs w:val="32"/>
        </w:rPr>
      </w:pPr>
      <w:r w:rsidRPr="00D16514">
        <w:rPr>
          <w:rFonts w:ascii="仿宋_GB2312" w:eastAsia="仿宋_GB2312" w:hint="eastAsia"/>
          <w:bCs/>
          <w:sz w:val="32"/>
          <w:szCs w:val="32"/>
        </w:rPr>
        <w:t>四川省川</w:t>
      </w:r>
      <w:proofErr w:type="gramStart"/>
      <w:r w:rsidRPr="00D16514">
        <w:rPr>
          <w:rFonts w:ascii="仿宋_GB2312" w:eastAsia="仿宋_GB2312" w:hint="eastAsia"/>
          <w:bCs/>
          <w:sz w:val="32"/>
          <w:szCs w:val="32"/>
        </w:rPr>
        <w:t>投信息</w:t>
      </w:r>
      <w:proofErr w:type="gramEnd"/>
      <w:r w:rsidRPr="00D16514">
        <w:rPr>
          <w:rFonts w:ascii="仿宋_GB2312" w:eastAsia="仿宋_GB2312" w:hint="eastAsia"/>
          <w:bCs/>
          <w:sz w:val="32"/>
          <w:szCs w:val="32"/>
        </w:rPr>
        <w:t>产业有限责任公司</w:t>
      </w:r>
    </w:p>
    <w:p w:rsidR="00713978" w:rsidRPr="00D16514" w:rsidRDefault="00713978" w:rsidP="00713978">
      <w:pPr>
        <w:spacing w:line="560" w:lineRule="exact"/>
        <w:ind w:firstLineChars="1500" w:firstLine="4500"/>
        <w:rPr>
          <w:rFonts w:ascii="仿宋" w:eastAsia="仿宋" w:hAnsi="仿宋"/>
          <w:sz w:val="30"/>
          <w:szCs w:val="30"/>
        </w:rPr>
      </w:pPr>
      <w:r w:rsidRPr="00D16514">
        <w:rPr>
          <w:rFonts w:ascii="仿宋" w:eastAsia="仿宋" w:hAnsi="仿宋" w:hint="eastAsia"/>
          <w:sz w:val="30"/>
          <w:szCs w:val="30"/>
        </w:rPr>
        <w:t>201</w:t>
      </w:r>
      <w:r>
        <w:rPr>
          <w:rFonts w:ascii="仿宋" w:eastAsia="仿宋" w:hAnsi="仿宋" w:hint="eastAsia"/>
          <w:sz w:val="30"/>
          <w:szCs w:val="30"/>
        </w:rPr>
        <w:t>8</w:t>
      </w:r>
      <w:r w:rsidRPr="00D16514">
        <w:rPr>
          <w:rFonts w:ascii="仿宋" w:eastAsia="仿宋" w:hAnsi="仿宋" w:hint="eastAsia"/>
          <w:sz w:val="30"/>
          <w:szCs w:val="30"/>
        </w:rPr>
        <w:t>年</w:t>
      </w:r>
      <w:r>
        <w:rPr>
          <w:rFonts w:ascii="仿宋" w:eastAsia="仿宋" w:hAnsi="仿宋" w:hint="eastAsia"/>
          <w:sz w:val="30"/>
          <w:szCs w:val="30"/>
        </w:rPr>
        <w:t>6</w:t>
      </w:r>
      <w:r w:rsidRPr="00D16514">
        <w:rPr>
          <w:rFonts w:ascii="仿宋" w:eastAsia="仿宋" w:hAnsi="仿宋" w:hint="eastAsia"/>
          <w:sz w:val="30"/>
          <w:szCs w:val="30"/>
        </w:rPr>
        <w:t>月</w:t>
      </w:r>
      <w:r>
        <w:rPr>
          <w:rFonts w:ascii="仿宋" w:eastAsia="仿宋" w:hAnsi="仿宋" w:hint="eastAsia"/>
          <w:sz w:val="30"/>
          <w:szCs w:val="30"/>
        </w:rPr>
        <w:t>7</w:t>
      </w:r>
      <w:r w:rsidRPr="00D16514">
        <w:rPr>
          <w:rFonts w:ascii="仿宋" w:eastAsia="仿宋" w:hAnsi="仿宋" w:hint="eastAsia"/>
          <w:sz w:val="30"/>
          <w:szCs w:val="30"/>
        </w:rPr>
        <w:t>日</w:t>
      </w:r>
    </w:p>
    <w:p w:rsidR="00A22332" w:rsidRPr="00A22332" w:rsidRDefault="00A22332" w:rsidP="00A22332">
      <w:pPr>
        <w:autoSpaceDE w:val="0"/>
        <w:autoSpaceDN w:val="0"/>
        <w:adjustRightInd w:val="0"/>
        <w:spacing w:line="360" w:lineRule="auto"/>
        <w:ind w:firstLineChars="200" w:firstLine="640"/>
        <w:jc w:val="left"/>
        <w:rPr>
          <w:rFonts w:ascii="仿宋_GB2312" w:eastAsia="仿宋_GB2312" w:hAnsi="宋体" w:cs="仿宋"/>
          <w:color w:val="000000"/>
          <w:kern w:val="0"/>
          <w:sz w:val="32"/>
          <w:szCs w:val="32"/>
        </w:rPr>
      </w:pPr>
    </w:p>
    <w:p w:rsidR="00A22332" w:rsidRPr="00A22332" w:rsidRDefault="00A22332" w:rsidP="00A22332">
      <w:pPr>
        <w:autoSpaceDE w:val="0"/>
        <w:autoSpaceDN w:val="0"/>
        <w:adjustRightInd w:val="0"/>
        <w:spacing w:line="360" w:lineRule="auto"/>
        <w:ind w:firstLineChars="200" w:firstLine="640"/>
        <w:jc w:val="left"/>
        <w:rPr>
          <w:rFonts w:ascii="仿宋_GB2312" w:eastAsia="仿宋_GB2312" w:hAnsi="宋体" w:cs="仿宋"/>
          <w:color w:val="000000"/>
          <w:kern w:val="0"/>
          <w:sz w:val="32"/>
          <w:szCs w:val="32"/>
        </w:rPr>
      </w:pPr>
    </w:p>
    <w:p w:rsidR="00A22332" w:rsidRPr="00A22332" w:rsidRDefault="00A22332" w:rsidP="00A22332">
      <w:pPr>
        <w:rPr>
          <w:rFonts w:ascii="仿宋_GB2312" w:eastAsia="仿宋_GB2312" w:hAnsi="宋体" w:cs="Times New Roman"/>
          <w:b/>
          <w:sz w:val="44"/>
          <w:szCs w:val="44"/>
        </w:rPr>
      </w:pPr>
    </w:p>
    <w:p w:rsidR="00A22332" w:rsidRPr="00EA7D39" w:rsidRDefault="00A22332" w:rsidP="00A22332">
      <w:pPr>
        <w:widowControl/>
        <w:jc w:val="left"/>
        <w:rPr>
          <w:rFonts w:ascii="仿宋_GB2312" w:eastAsia="仿宋_GB2312" w:hAnsi="宋体" w:cs="Times New Roman"/>
          <w:b/>
          <w:sz w:val="44"/>
          <w:szCs w:val="44"/>
        </w:rPr>
      </w:pPr>
      <w:r w:rsidRPr="00A22332">
        <w:rPr>
          <w:rFonts w:ascii="仿宋_GB2312" w:eastAsia="仿宋_GB2312" w:hAnsi="宋体" w:cs="Times New Roman"/>
          <w:b/>
          <w:sz w:val="44"/>
          <w:szCs w:val="44"/>
        </w:rPr>
        <w:br w:type="page"/>
      </w:r>
    </w:p>
    <w:p w:rsidR="00713978" w:rsidRDefault="00713978" w:rsidP="00713978">
      <w:pPr>
        <w:spacing w:line="480" w:lineRule="exact"/>
        <w:rPr>
          <w:rFonts w:ascii="黑体" w:eastAsia="黑体" w:hAnsi="黑体"/>
          <w:sz w:val="32"/>
          <w:szCs w:val="32"/>
        </w:rPr>
      </w:pPr>
      <w:r w:rsidRPr="00D16514">
        <w:rPr>
          <w:rFonts w:ascii="黑体" w:eastAsia="黑体" w:hAnsi="黑体" w:hint="eastAsia"/>
          <w:sz w:val="32"/>
          <w:szCs w:val="32"/>
        </w:rPr>
        <w:lastRenderedPageBreak/>
        <w:t>附件1</w:t>
      </w:r>
    </w:p>
    <w:p w:rsidR="00713978" w:rsidRPr="00D16514" w:rsidRDefault="00713978" w:rsidP="000A3D7F">
      <w:pPr>
        <w:spacing w:line="480" w:lineRule="exact"/>
        <w:jc w:val="center"/>
        <w:rPr>
          <w:rFonts w:ascii="方正小标宋简体" w:eastAsia="方正小标宋简体"/>
          <w:sz w:val="32"/>
          <w:szCs w:val="32"/>
        </w:rPr>
      </w:pPr>
      <w:r w:rsidRPr="00D16514">
        <w:rPr>
          <w:rFonts w:ascii="方正小标宋简体" w:eastAsia="方正小标宋简体" w:hint="eastAsia"/>
          <w:sz w:val="32"/>
          <w:szCs w:val="32"/>
        </w:rPr>
        <w:t>四川省川</w:t>
      </w:r>
      <w:proofErr w:type="gramStart"/>
      <w:r w:rsidRPr="00D16514">
        <w:rPr>
          <w:rFonts w:ascii="方正小标宋简体" w:eastAsia="方正小标宋简体" w:hint="eastAsia"/>
          <w:sz w:val="32"/>
          <w:szCs w:val="32"/>
        </w:rPr>
        <w:t>投信息</w:t>
      </w:r>
      <w:proofErr w:type="gramEnd"/>
      <w:r w:rsidRPr="00D16514">
        <w:rPr>
          <w:rFonts w:ascii="方正小标宋简体" w:eastAsia="方正小标宋简体" w:hint="eastAsia"/>
          <w:sz w:val="32"/>
          <w:szCs w:val="32"/>
        </w:rPr>
        <w:t>产业有限责任公司</w:t>
      </w:r>
    </w:p>
    <w:p w:rsidR="00713978" w:rsidRPr="00D16514" w:rsidRDefault="00713978" w:rsidP="00713978">
      <w:pPr>
        <w:spacing w:line="480" w:lineRule="exact"/>
        <w:jc w:val="center"/>
        <w:rPr>
          <w:rFonts w:ascii="方正小标宋简体" w:eastAsia="方正小标宋简体"/>
          <w:sz w:val="32"/>
          <w:szCs w:val="32"/>
        </w:rPr>
      </w:pPr>
      <w:r w:rsidRPr="00D16514">
        <w:rPr>
          <w:rFonts w:ascii="方正小标宋简体" w:eastAsia="方正小标宋简体" w:hint="eastAsia"/>
          <w:sz w:val="32"/>
          <w:szCs w:val="32"/>
        </w:rPr>
        <w:t>招聘岗位及任职条件情况表</w:t>
      </w:r>
    </w:p>
    <w:tbl>
      <w:tblPr>
        <w:tblW w:w="9640" w:type="dxa"/>
        <w:tblInd w:w="-777" w:type="dxa"/>
        <w:tblLook w:val="04A0" w:firstRow="1" w:lastRow="0" w:firstColumn="1" w:lastColumn="0" w:noHBand="0" w:noVBand="1"/>
      </w:tblPr>
      <w:tblGrid>
        <w:gridCol w:w="656"/>
        <w:gridCol w:w="4130"/>
        <w:gridCol w:w="4854"/>
      </w:tblGrid>
      <w:tr w:rsidR="00713978" w:rsidRPr="00602E02" w:rsidTr="00713978">
        <w:trPr>
          <w:trHeight w:val="600"/>
        </w:trPr>
        <w:tc>
          <w:tcPr>
            <w:tcW w:w="656" w:type="dxa"/>
            <w:tcBorders>
              <w:top w:val="single" w:sz="4" w:space="0" w:color="auto"/>
              <w:left w:val="single" w:sz="4" w:space="0" w:color="auto"/>
              <w:bottom w:val="single" w:sz="4" w:space="0" w:color="auto"/>
              <w:right w:val="single" w:sz="4" w:space="0" w:color="auto"/>
            </w:tcBorders>
            <w:shd w:val="clear" w:color="auto" w:fill="auto"/>
            <w:noWrap/>
            <w:hideMark/>
          </w:tcPr>
          <w:p w:rsidR="00713978" w:rsidRPr="00602E02" w:rsidRDefault="00713978" w:rsidP="000A3D7F">
            <w:pPr>
              <w:widowControl/>
              <w:jc w:val="left"/>
              <w:rPr>
                <w:rFonts w:ascii="宋体" w:eastAsia="宋体" w:hAnsi="宋体" w:cs="宋体"/>
                <w:color w:val="000000"/>
                <w:kern w:val="0"/>
                <w:sz w:val="22"/>
              </w:rPr>
            </w:pPr>
            <w:r w:rsidRPr="00602E02">
              <w:rPr>
                <w:rFonts w:ascii="宋体" w:eastAsia="宋体" w:hAnsi="宋体" w:cs="宋体" w:hint="eastAsia"/>
                <w:color w:val="000000"/>
                <w:kern w:val="0"/>
                <w:sz w:val="22"/>
              </w:rPr>
              <w:t>职位</w:t>
            </w:r>
          </w:p>
        </w:tc>
        <w:tc>
          <w:tcPr>
            <w:tcW w:w="4130" w:type="dxa"/>
            <w:tcBorders>
              <w:top w:val="single" w:sz="4" w:space="0" w:color="auto"/>
              <w:left w:val="nil"/>
              <w:bottom w:val="single" w:sz="4" w:space="0" w:color="auto"/>
              <w:right w:val="single" w:sz="4" w:space="0" w:color="auto"/>
            </w:tcBorders>
            <w:shd w:val="clear" w:color="auto" w:fill="auto"/>
            <w:noWrap/>
            <w:hideMark/>
          </w:tcPr>
          <w:p w:rsidR="00713978" w:rsidRPr="00602E02" w:rsidRDefault="00713978" w:rsidP="000A3D7F">
            <w:pPr>
              <w:widowControl/>
              <w:jc w:val="left"/>
              <w:rPr>
                <w:rFonts w:ascii="宋体" w:eastAsia="宋体" w:hAnsi="宋体" w:cs="宋体"/>
                <w:color w:val="000000"/>
                <w:kern w:val="0"/>
                <w:sz w:val="22"/>
              </w:rPr>
            </w:pPr>
            <w:r w:rsidRPr="00602E02">
              <w:rPr>
                <w:rFonts w:ascii="宋体" w:eastAsia="宋体" w:hAnsi="宋体" w:cs="宋体" w:hint="eastAsia"/>
                <w:color w:val="000000"/>
                <w:kern w:val="0"/>
                <w:sz w:val="22"/>
              </w:rPr>
              <w:t>岗位职责</w:t>
            </w:r>
          </w:p>
        </w:tc>
        <w:tc>
          <w:tcPr>
            <w:tcW w:w="4854" w:type="dxa"/>
            <w:tcBorders>
              <w:top w:val="single" w:sz="4" w:space="0" w:color="auto"/>
              <w:left w:val="nil"/>
              <w:bottom w:val="single" w:sz="4" w:space="0" w:color="auto"/>
              <w:right w:val="single" w:sz="4" w:space="0" w:color="auto"/>
            </w:tcBorders>
            <w:shd w:val="clear" w:color="auto" w:fill="auto"/>
            <w:noWrap/>
            <w:hideMark/>
          </w:tcPr>
          <w:p w:rsidR="00713978" w:rsidRPr="00602E02" w:rsidRDefault="00713978" w:rsidP="000A3D7F">
            <w:pPr>
              <w:widowControl/>
              <w:jc w:val="left"/>
              <w:rPr>
                <w:rFonts w:ascii="宋体" w:eastAsia="宋体" w:hAnsi="宋体" w:cs="宋体"/>
                <w:color w:val="000000"/>
                <w:kern w:val="0"/>
                <w:sz w:val="22"/>
              </w:rPr>
            </w:pPr>
            <w:r w:rsidRPr="00602E02">
              <w:rPr>
                <w:rFonts w:ascii="宋体" w:eastAsia="宋体" w:hAnsi="宋体" w:cs="宋体" w:hint="eastAsia"/>
                <w:color w:val="000000"/>
                <w:kern w:val="0"/>
                <w:sz w:val="22"/>
              </w:rPr>
              <w:t>任职要求</w:t>
            </w:r>
          </w:p>
        </w:tc>
      </w:tr>
      <w:tr w:rsidR="00713978" w:rsidRPr="00602E02" w:rsidTr="00713978">
        <w:trPr>
          <w:trHeight w:val="2880"/>
        </w:trPr>
        <w:tc>
          <w:tcPr>
            <w:tcW w:w="656" w:type="dxa"/>
            <w:tcBorders>
              <w:top w:val="nil"/>
              <w:left w:val="single" w:sz="4" w:space="0" w:color="auto"/>
              <w:bottom w:val="single" w:sz="4" w:space="0" w:color="auto"/>
              <w:right w:val="single" w:sz="4" w:space="0" w:color="auto"/>
            </w:tcBorders>
            <w:shd w:val="clear" w:color="auto" w:fill="auto"/>
            <w:noWrap/>
            <w:vAlign w:val="center"/>
          </w:tcPr>
          <w:p w:rsidR="00713978" w:rsidRPr="00602E02" w:rsidRDefault="00713978" w:rsidP="000A3D7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执行院长（副总经理）</w:t>
            </w:r>
          </w:p>
        </w:tc>
        <w:tc>
          <w:tcPr>
            <w:tcW w:w="4130" w:type="dxa"/>
            <w:tcBorders>
              <w:top w:val="nil"/>
              <w:left w:val="nil"/>
              <w:bottom w:val="single" w:sz="4" w:space="0" w:color="auto"/>
              <w:right w:val="single" w:sz="4" w:space="0" w:color="auto"/>
            </w:tcBorders>
            <w:shd w:val="clear" w:color="auto" w:fill="auto"/>
            <w:vAlign w:val="center"/>
          </w:tcPr>
          <w:p w:rsidR="00713978" w:rsidRPr="00FE7F01" w:rsidRDefault="00713978" w:rsidP="000A3D7F">
            <w:pPr>
              <w:widowControl/>
              <w:jc w:val="left"/>
              <w:rPr>
                <w:rFonts w:ascii="宋体" w:eastAsia="宋体" w:hAnsi="宋体" w:cs="宋体"/>
                <w:kern w:val="0"/>
                <w:sz w:val="22"/>
              </w:rPr>
            </w:pPr>
            <w:r w:rsidRPr="00FE7F01">
              <w:rPr>
                <w:rFonts w:ascii="宋体" w:eastAsia="宋体" w:hAnsi="宋体" w:cs="宋体" w:hint="eastAsia"/>
                <w:kern w:val="0"/>
                <w:sz w:val="22"/>
              </w:rPr>
              <w:t>1.全面负责公司的运营管理及日常工作；</w:t>
            </w:r>
            <w:r w:rsidRPr="00FE7F01">
              <w:rPr>
                <w:rFonts w:ascii="宋体" w:eastAsia="宋体" w:hAnsi="宋体" w:cs="宋体" w:hint="eastAsia"/>
                <w:kern w:val="0"/>
                <w:sz w:val="22"/>
              </w:rPr>
              <w:br/>
              <w:t>2.根据公司的战略发展方向，制定公司的中期经营计划及年度经营计划，经董事会批准后组织实施并对实施结果及业务目标负责；</w:t>
            </w:r>
            <w:r w:rsidRPr="00FE7F01">
              <w:rPr>
                <w:rFonts w:ascii="宋体" w:eastAsia="宋体" w:hAnsi="宋体" w:cs="宋体" w:hint="eastAsia"/>
                <w:kern w:val="0"/>
                <w:sz w:val="22"/>
              </w:rPr>
              <w:br/>
              <w:t>3.负责建立公司的各项管理体系及工作流程；</w:t>
            </w:r>
            <w:r w:rsidRPr="00FE7F01">
              <w:rPr>
                <w:rFonts w:ascii="宋体" w:eastAsia="宋体" w:hAnsi="宋体" w:cs="宋体" w:hint="eastAsia"/>
                <w:kern w:val="0"/>
                <w:sz w:val="22"/>
              </w:rPr>
              <w:br/>
              <w:t>4.负责组织并管理公司经营团队，领导并协调各部门工作，建立良好工作秩序和氛围；</w:t>
            </w:r>
            <w:r w:rsidRPr="00FE7F01">
              <w:rPr>
                <w:rFonts w:ascii="宋体" w:eastAsia="宋体" w:hAnsi="宋体" w:cs="宋体" w:hint="eastAsia"/>
                <w:kern w:val="0"/>
                <w:sz w:val="22"/>
              </w:rPr>
              <w:br/>
              <w:t>5.全面负责公司所经营事项，包括业务业绩、产品创设、技术决策等，制定经营发展战略，实现企业经营管理目标；</w:t>
            </w:r>
            <w:r w:rsidRPr="00FE7F01">
              <w:rPr>
                <w:rFonts w:ascii="宋体" w:eastAsia="宋体" w:hAnsi="宋体" w:cs="宋体" w:hint="eastAsia"/>
                <w:kern w:val="0"/>
                <w:sz w:val="22"/>
              </w:rPr>
              <w:br/>
              <w:t>6.推动研究院的技术成果转化工作；</w:t>
            </w:r>
            <w:r w:rsidRPr="00FE7F01">
              <w:rPr>
                <w:rFonts w:ascii="宋体" w:eastAsia="宋体" w:hAnsi="宋体" w:cs="宋体" w:hint="eastAsia"/>
                <w:kern w:val="0"/>
                <w:sz w:val="22"/>
              </w:rPr>
              <w:br/>
              <w:t>7.与政府相关部门沟通，负责公司项目的落地；</w:t>
            </w:r>
            <w:r w:rsidRPr="00FE7F01">
              <w:rPr>
                <w:rFonts w:ascii="宋体" w:eastAsia="宋体" w:hAnsi="宋体" w:cs="宋体" w:hint="eastAsia"/>
                <w:kern w:val="0"/>
                <w:sz w:val="22"/>
              </w:rPr>
              <w:br/>
              <w:t>8.公司章程赋予的其他职责。</w:t>
            </w:r>
          </w:p>
        </w:tc>
        <w:tc>
          <w:tcPr>
            <w:tcW w:w="4854" w:type="dxa"/>
            <w:tcBorders>
              <w:top w:val="nil"/>
              <w:left w:val="nil"/>
              <w:bottom w:val="single" w:sz="4" w:space="0" w:color="auto"/>
              <w:right w:val="single" w:sz="4" w:space="0" w:color="auto"/>
            </w:tcBorders>
            <w:shd w:val="clear" w:color="auto" w:fill="auto"/>
            <w:vAlign w:val="center"/>
          </w:tcPr>
          <w:p w:rsidR="00713978" w:rsidRPr="00FE7F01" w:rsidRDefault="00713978" w:rsidP="000A3D7F">
            <w:pPr>
              <w:widowControl/>
              <w:jc w:val="left"/>
              <w:rPr>
                <w:rFonts w:ascii="宋体" w:eastAsia="宋体" w:hAnsi="宋体" w:cs="宋体"/>
                <w:color w:val="000000"/>
                <w:kern w:val="0"/>
                <w:sz w:val="22"/>
              </w:rPr>
            </w:pPr>
            <w:r w:rsidRPr="00FE7F01">
              <w:rPr>
                <w:rFonts w:ascii="宋体" w:eastAsia="宋体" w:hAnsi="宋体" w:cs="宋体" w:hint="eastAsia"/>
                <w:color w:val="000000"/>
                <w:kern w:val="0"/>
                <w:sz w:val="22"/>
              </w:rPr>
              <w:t>1.研究生以上学历，年龄50周岁以下，计算机、信息管理、企业管理等相关专业，复合专业背景者优先</w:t>
            </w:r>
            <w:r>
              <w:rPr>
                <w:rFonts w:ascii="宋体" w:eastAsia="宋体" w:hAnsi="宋体" w:cs="宋体" w:hint="eastAsia"/>
                <w:color w:val="000000"/>
                <w:kern w:val="0"/>
                <w:sz w:val="22"/>
              </w:rPr>
              <w:t>，特别优秀者可放宽条件</w:t>
            </w:r>
            <w:r w:rsidRPr="00FE7F01">
              <w:rPr>
                <w:rFonts w:ascii="宋体" w:eastAsia="宋体" w:hAnsi="宋体" w:cs="宋体" w:hint="eastAsia"/>
                <w:color w:val="000000"/>
                <w:kern w:val="0"/>
                <w:sz w:val="22"/>
              </w:rPr>
              <w:t>；</w:t>
            </w:r>
            <w:r w:rsidRPr="00FE7F01">
              <w:rPr>
                <w:rFonts w:ascii="宋体" w:eastAsia="宋体" w:hAnsi="宋体" w:cs="宋体" w:hint="eastAsia"/>
                <w:color w:val="000000"/>
                <w:kern w:val="0"/>
                <w:sz w:val="22"/>
              </w:rPr>
              <w:br/>
              <w:t>2.具有5年以上行业（大数据、互联网、云计算、信息集成）相关经验；</w:t>
            </w:r>
            <w:r w:rsidRPr="00FE7F01">
              <w:rPr>
                <w:rFonts w:ascii="宋体" w:eastAsia="宋体" w:hAnsi="宋体" w:cs="宋体" w:hint="eastAsia"/>
                <w:color w:val="000000"/>
                <w:kern w:val="0"/>
                <w:sz w:val="22"/>
              </w:rPr>
              <w:br/>
              <w:t>3.对行业有深刻的理解和敏感度，具备丰富的团队管理经验，极强的市场拓展能力，能够制定各项业务的管理制度和执行各环节的实施；</w:t>
            </w:r>
            <w:r w:rsidRPr="00FE7F01">
              <w:rPr>
                <w:rFonts w:ascii="宋体" w:eastAsia="宋体" w:hAnsi="宋体" w:cs="宋体" w:hint="eastAsia"/>
                <w:color w:val="000000"/>
                <w:kern w:val="0"/>
                <w:sz w:val="22"/>
              </w:rPr>
              <w:br/>
              <w:t>4.具有产品转化成果与经验；</w:t>
            </w:r>
            <w:r w:rsidRPr="00FE7F01">
              <w:rPr>
                <w:rFonts w:ascii="宋体" w:eastAsia="宋体" w:hAnsi="宋体" w:cs="宋体" w:hint="eastAsia"/>
                <w:color w:val="000000"/>
                <w:kern w:val="0"/>
                <w:sz w:val="22"/>
              </w:rPr>
              <w:br/>
              <w:t>5.具备较强决策、宏观思维、沟通协调、商务谈判能力具有出色的领导力，执行力和创新能力，良好的团队组织与资源整合能力；</w:t>
            </w:r>
            <w:r w:rsidRPr="00FE7F01">
              <w:rPr>
                <w:rFonts w:ascii="宋体" w:eastAsia="宋体" w:hAnsi="宋体" w:cs="宋体" w:hint="eastAsia"/>
                <w:color w:val="000000"/>
                <w:kern w:val="0"/>
                <w:sz w:val="22"/>
              </w:rPr>
              <w:br/>
              <w:t>6.富有敬业精神，有强烈的事业心，具备良好的职业道德操守。</w:t>
            </w:r>
          </w:p>
        </w:tc>
      </w:tr>
      <w:tr w:rsidR="00713978" w:rsidRPr="00602E02" w:rsidTr="00713978">
        <w:trPr>
          <w:trHeight w:val="288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713978" w:rsidRPr="00602E02" w:rsidRDefault="00713978" w:rsidP="000A3D7F">
            <w:pPr>
              <w:widowControl/>
              <w:jc w:val="left"/>
              <w:rPr>
                <w:rFonts w:ascii="宋体" w:eastAsia="宋体" w:hAnsi="宋体" w:cs="宋体"/>
                <w:color w:val="000000"/>
                <w:kern w:val="0"/>
                <w:sz w:val="22"/>
              </w:rPr>
            </w:pPr>
            <w:proofErr w:type="gramStart"/>
            <w:r>
              <w:rPr>
                <w:rFonts w:ascii="宋体" w:eastAsia="宋体" w:hAnsi="宋体" w:cs="宋体" w:hint="eastAsia"/>
                <w:color w:val="000000"/>
                <w:kern w:val="0"/>
                <w:sz w:val="22"/>
              </w:rPr>
              <w:t>风控管理</w:t>
            </w:r>
            <w:proofErr w:type="gramEnd"/>
            <w:r>
              <w:rPr>
                <w:rFonts w:ascii="宋体" w:eastAsia="宋体" w:hAnsi="宋体" w:cs="宋体" w:hint="eastAsia"/>
                <w:color w:val="000000"/>
                <w:kern w:val="0"/>
                <w:sz w:val="22"/>
              </w:rPr>
              <w:t>岗</w:t>
            </w:r>
          </w:p>
        </w:tc>
        <w:tc>
          <w:tcPr>
            <w:tcW w:w="4130" w:type="dxa"/>
            <w:tcBorders>
              <w:top w:val="nil"/>
              <w:left w:val="nil"/>
              <w:bottom w:val="single" w:sz="4" w:space="0" w:color="auto"/>
              <w:right w:val="single" w:sz="4" w:space="0" w:color="auto"/>
            </w:tcBorders>
            <w:shd w:val="clear" w:color="auto" w:fill="auto"/>
            <w:vAlign w:val="center"/>
            <w:hideMark/>
          </w:tcPr>
          <w:p w:rsidR="00713978" w:rsidRDefault="00713978" w:rsidP="000A3D7F">
            <w:pPr>
              <w:widowControl/>
              <w:jc w:val="left"/>
              <w:rPr>
                <w:rFonts w:ascii="宋体" w:eastAsia="宋体" w:hAnsi="宋体" w:cs="宋体" w:hint="eastAsia"/>
                <w:color w:val="000000"/>
                <w:kern w:val="0"/>
                <w:sz w:val="22"/>
              </w:rPr>
            </w:pPr>
            <w:r w:rsidRPr="00FE7F01">
              <w:rPr>
                <w:rFonts w:ascii="宋体" w:eastAsia="宋体" w:hAnsi="宋体" w:cs="宋体" w:hint="eastAsia"/>
                <w:color w:val="000000"/>
                <w:kern w:val="0"/>
                <w:sz w:val="22"/>
              </w:rPr>
              <w:t>1.</w:t>
            </w:r>
            <w:r>
              <w:rPr>
                <w:rFonts w:ascii="宋体" w:eastAsia="宋体" w:hAnsi="宋体" w:cs="宋体" w:hint="eastAsia"/>
                <w:color w:val="000000"/>
                <w:kern w:val="0"/>
                <w:sz w:val="22"/>
              </w:rPr>
              <w:t>负责公司风险控制相关工作</w:t>
            </w:r>
            <w:r w:rsidRPr="00FE7F01">
              <w:rPr>
                <w:rFonts w:ascii="宋体" w:eastAsia="宋体" w:hAnsi="宋体" w:cs="宋体" w:hint="eastAsia"/>
                <w:color w:val="000000"/>
                <w:kern w:val="0"/>
                <w:sz w:val="22"/>
              </w:rPr>
              <w:t>；</w:t>
            </w:r>
            <w:r w:rsidRPr="00FE7F01">
              <w:rPr>
                <w:rFonts w:ascii="宋体" w:eastAsia="宋体" w:hAnsi="宋体" w:cs="宋体" w:hint="eastAsia"/>
                <w:color w:val="000000"/>
                <w:kern w:val="0"/>
                <w:sz w:val="22"/>
              </w:rPr>
              <w:br/>
              <w:t>2.</w:t>
            </w:r>
            <w:r>
              <w:rPr>
                <w:rFonts w:ascii="宋体" w:eastAsia="宋体" w:hAnsi="宋体" w:cs="宋体" w:hint="eastAsia"/>
                <w:color w:val="000000"/>
                <w:kern w:val="0"/>
                <w:sz w:val="22"/>
              </w:rPr>
              <w:t>负责公司全部投资项目的风险审查、项目投中风险监控、项目投后管理监控</w:t>
            </w:r>
            <w:r w:rsidRPr="00FE7F01">
              <w:rPr>
                <w:rFonts w:ascii="宋体" w:eastAsia="宋体" w:hAnsi="宋体" w:cs="宋体" w:hint="eastAsia"/>
                <w:color w:val="000000"/>
                <w:kern w:val="0"/>
                <w:sz w:val="22"/>
              </w:rPr>
              <w:t>；</w:t>
            </w:r>
            <w:r w:rsidRPr="00FE7F01">
              <w:rPr>
                <w:rFonts w:ascii="宋体" w:eastAsia="宋体" w:hAnsi="宋体" w:cs="宋体" w:hint="eastAsia"/>
                <w:color w:val="000000"/>
                <w:kern w:val="0"/>
                <w:sz w:val="22"/>
              </w:rPr>
              <w:br/>
              <w:t>3.</w:t>
            </w:r>
            <w:r>
              <w:rPr>
                <w:rFonts w:ascii="宋体" w:eastAsia="宋体" w:hAnsi="宋体" w:cs="宋体" w:hint="eastAsia"/>
                <w:color w:val="000000"/>
                <w:kern w:val="0"/>
                <w:sz w:val="22"/>
              </w:rPr>
              <w:t>负责撰写投资项目风险分析报告及投资项目风险控制工作报告</w:t>
            </w:r>
            <w:r w:rsidRPr="00FE7F01">
              <w:rPr>
                <w:rFonts w:ascii="宋体" w:eastAsia="宋体" w:hAnsi="宋体" w:cs="宋体" w:hint="eastAsia"/>
                <w:color w:val="000000"/>
                <w:kern w:val="0"/>
                <w:sz w:val="22"/>
              </w:rPr>
              <w:t>；</w:t>
            </w:r>
            <w:r w:rsidRPr="00FE7F01">
              <w:rPr>
                <w:rFonts w:ascii="宋体" w:eastAsia="宋体" w:hAnsi="宋体" w:cs="宋体" w:hint="eastAsia"/>
                <w:color w:val="000000"/>
                <w:kern w:val="0"/>
                <w:sz w:val="22"/>
              </w:rPr>
              <w:br/>
              <w:t>4.</w:t>
            </w:r>
            <w:r>
              <w:rPr>
                <w:rFonts w:ascii="宋体" w:eastAsia="宋体" w:hAnsi="宋体" w:cs="宋体" w:hint="eastAsia"/>
                <w:color w:val="000000"/>
                <w:kern w:val="0"/>
                <w:sz w:val="22"/>
              </w:rPr>
              <w:t>负责公司风险控制、合</w:t>
            </w:r>
            <w:proofErr w:type="gramStart"/>
            <w:r>
              <w:rPr>
                <w:rFonts w:ascii="宋体" w:eastAsia="宋体" w:hAnsi="宋体" w:cs="宋体" w:hint="eastAsia"/>
                <w:color w:val="000000"/>
                <w:kern w:val="0"/>
                <w:sz w:val="22"/>
              </w:rPr>
              <w:t>规</w:t>
            </w:r>
            <w:proofErr w:type="gramEnd"/>
            <w:r>
              <w:rPr>
                <w:rFonts w:ascii="宋体" w:eastAsia="宋体" w:hAnsi="宋体" w:cs="宋体" w:hint="eastAsia"/>
                <w:color w:val="000000"/>
                <w:kern w:val="0"/>
                <w:sz w:val="22"/>
              </w:rPr>
              <w:t>审查、内部审计相关流程建设工作</w:t>
            </w:r>
            <w:r w:rsidRPr="00FE7F01">
              <w:rPr>
                <w:rFonts w:ascii="宋体" w:eastAsia="宋体" w:hAnsi="宋体" w:cs="宋体" w:hint="eastAsia"/>
                <w:color w:val="000000"/>
                <w:kern w:val="0"/>
                <w:sz w:val="22"/>
              </w:rPr>
              <w:t>；</w:t>
            </w:r>
            <w:r w:rsidRPr="00FE7F01">
              <w:rPr>
                <w:rFonts w:ascii="宋体" w:eastAsia="宋体" w:hAnsi="宋体" w:cs="宋体" w:hint="eastAsia"/>
                <w:color w:val="000000"/>
                <w:kern w:val="0"/>
                <w:sz w:val="22"/>
              </w:rPr>
              <w:br/>
              <w:t>5.</w:t>
            </w:r>
            <w:r w:rsidR="00320749">
              <w:rPr>
                <w:rFonts w:ascii="宋体" w:eastAsia="宋体" w:hAnsi="宋体" w:cs="宋体" w:hint="eastAsia"/>
                <w:color w:val="000000"/>
                <w:kern w:val="0"/>
                <w:sz w:val="22"/>
              </w:rPr>
              <w:t>负责公司开展内部审计工作；</w:t>
            </w:r>
          </w:p>
          <w:p w:rsidR="00320749" w:rsidRPr="00131E68" w:rsidRDefault="00320749" w:rsidP="000A3D7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6.负责与外部法律顾问对接工作。</w:t>
            </w:r>
          </w:p>
        </w:tc>
        <w:tc>
          <w:tcPr>
            <w:tcW w:w="4854" w:type="dxa"/>
            <w:tcBorders>
              <w:top w:val="nil"/>
              <w:left w:val="nil"/>
              <w:bottom w:val="single" w:sz="4" w:space="0" w:color="auto"/>
              <w:right w:val="single" w:sz="4" w:space="0" w:color="auto"/>
            </w:tcBorders>
            <w:shd w:val="clear" w:color="auto" w:fill="auto"/>
            <w:vAlign w:val="center"/>
            <w:hideMark/>
          </w:tcPr>
          <w:p w:rsidR="00713978" w:rsidRDefault="00713978" w:rsidP="000A3D7F">
            <w:pPr>
              <w:widowControl/>
              <w:jc w:val="left"/>
              <w:rPr>
                <w:rFonts w:ascii="宋体" w:eastAsia="宋体" w:hAnsi="宋体" w:cs="宋体"/>
                <w:color w:val="000000"/>
                <w:kern w:val="0"/>
                <w:sz w:val="22"/>
              </w:rPr>
            </w:pPr>
            <w:r w:rsidRPr="00FE7F01">
              <w:rPr>
                <w:rFonts w:ascii="宋体" w:eastAsia="宋体" w:hAnsi="宋体" w:cs="宋体" w:hint="eastAsia"/>
                <w:color w:val="000000"/>
                <w:kern w:val="0"/>
                <w:sz w:val="22"/>
              </w:rPr>
              <w:t>1.全日制本科以上学历，</w:t>
            </w:r>
            <w:r>
              <w:rPr>
                <w:rFonts w:ascii="宋体" w:eastAsia="宋体" w:hAnsi="宋体" w:cs="宋体" w:hint="eastAsia"/>
                <w:color w:val="000000"/>
                <w:kern w:val="0"/>
                <w:sz w:val="22"/>
              </w:rPr>
              <w:t>年龄在40岁以下，金融类、经济类、会计类</w:t>
            </w:r>
            <w:r w:rsidRPr="00FE7F01">
              <w:rPr>
                <w:rFonts w:ascii="宋体" w:eastAsia="宋体" w:hAnsi="宋体" w:cs="宋体" w:hint="eastAsia"/>
                <w:color w:val="000000"/>
                <w:kern w:val="0"/>
                <w:sz w:val="22"/>
              </w:rPr>
              <w:t>相关专业；985或211院校、复合专业背景者优先</w:t>
            </w:r>
            <w:r>
              <w:rPr>
                <w:rFonts w:ascii="宋体" w:eastAsia="宋体" w:hAnsi="宋体" w:cs="宋体" w:hint="eastAsia"/>
                <w:color w:val="000000"/>
                <w:kern w:val="0"/>
                <w:sz w:val="22"/>
              </w:rPr>
              <w:t>，特别优秀者可放宽条件</w:t>
            </w:r>
            <w:r w:rsidRPr="00FE7F01">
              <w:rPr>
                <w:rFonts w:ascii="宋体" w:eastAsia="宋体" w:hAnsi="宋体" w:cs="宋体" w:hint="eastAsia"/>
                <w:color w:val="000000"/>
                <w:kern w:val="0"/>
                <w:sz w:val="22"/>
              </w:rPr>
              <w:t>；</w:t>
            </w:r>
          </w:p>
          <w:p w:rsidR="00713978" w:rsidRDefault="00713978" w:rsidP="000A3D7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2.5年以上风控工作经历，有投行、证券、基金、大型投资公司工作经历优先；</w:t>
            </w:r>
            <w:r w:rsidRPr="00FE7F01">
              <w:rPr>
                <w:rFonts w:ascii="宋体" w:eastAsia="宋体" w:hAnsi="宋体" w:cs="宋体" w:hint="eastAsia"/>
                <w:color w:val="000000"/>
                <w:kern w:val="0"/>
                <w:sz w:val="22"/>
              </w:rPr>
              <w:br/>
              <w:t>3.</w:t>
            </w:r>
            <w:r>
              <w:rPr>
                <w:rFonts w:hint="eastAsia"/>
              </w:rPr>
              <w:t xml:space="preserve"> </w:t>
            </w:r>
            <w:r w:rsidRPr="00D52D6D">
              <w:rPr>
                <w:rFonts w:ascii="宋体" w:eastAsia="宋体" w:hAnsi="宋体" w:cs="宋体" w:hint="eastAsia"/>
                <w:color w:val="000000"/>
                <w:kern w:val="0"/>
                <w:sz w:val="22"/>
              </w:rPr>
              <w:t>熟悉国家金融法律法规，精通基金、股权投资相关法规及监管要求，精通金融行业风险管理流程</w:t>
            </w:r>
            <w:r w:rsidRPr="00FE7F01">
              <w:rPr>
                <w:rFonts w:ascii="宋体" w:eastAsia="宋体" w:hAnsi="宋体" w:cs="宋体" w:hint="eastAsia"/>
                <w:color w:val="000000"/>
                <w:kern w:val="0"/>
                <w:sz w:val="22"/>
              </w:rPr>
              <w:t>；</w:t>
            </w:r>
          </w:p>
          <w:p w:rsidR="00713978" w:rsidRPr="00FE7F01" w:rsidRDefault="00713978" w:rsidP="000A3D7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Pr>
                <w:rFonts w:hint="eastAsia"/>
              </w:rPr>
              <w:t xml:space="preserve"> </w:t>
            </w:r>
            <w:r w:rsidRPr="00D52D6D">
              <w:rPr>
                <w:rFonts w:ascii="宋体" w:eastAsia="宋体" w:hAnsi="宋体" w:cs="宋体" w:hint="eastAsia"/>
                <w:color w:val="000000"/>
                <w:kern w:val="0"/>
                <w:sz w:val="22"/>
              </w:rPr>
              <w:t>具备一定的财务知识和分析能力，熟悉与业务相关的法律法规，熟悉项目管理</w:t>
            </w:r>
            <w:r w:rsidRPr="00FE7F01">
              <w:rPr>
                <w:rFonts w:ascii="宋体" w:eastAsia="宋体" w:hAnsi="宋体" w:cs="宋体" w:hint="eastAsia"/>
                <w:color w:val="000000"/>
                <w:kern w:val="0"/>
                <w:sz w:val="22"/>
              </w:rPr>
              <w:br/>
            </w:r>
            <w:r>
              <w:rPr>
                <w:rFonts w:ascii="宋体" w:eastAsia="宋体" w:hAnsi="宋体" w:cs="宋体" w:hint="eastAsia"/>
                <w:color w:val="000000"/>
                <w:kern w:val="0"/>
                <w:sz w:val="22"/>
              </w:rPr>
              <w:t>5</w:t>
            </w:r>
            <w:r w:rsidRPr="00FE7F01">
              <w:rPr>
                <w:rFonts w:ascii="宋体" w:eastAsia="宋体" w:hAnsi="宋体" w:cs="宋体" w:hint="eastAsia"/>
                <w:color w:val="000000"/>
                <w:kern w:val="0"/>
                <w:sz w:val="22"/>
              </w:rPr>
              <w:t>.</w:t>
            </w:r>
            <w:r>
              <w:rPr>
                <w:rFonts w:hint="eastAsia"/>
              </w:rPr>
              <w:t xml:space="preserve"> </w:t>
            </w:r>
            <w:r w:rsidRPr="00D52D6D">
              <w:rPr>
                <w:rFonts w:ascii="宋体" w:eastAsia="宋体" w:hAnsi="宋体" w:cs="宋体" w:hint="eastAsia"/>
                <w:color w:val="000000"/>
                <w:kern w:val="0"/>
                <w:sz w:val="22"/>
              </w:rPr>
              <w:t>具备良好的沟通能力和团队协作意识，具有良好的职业素养</w:t>
            </w:r>
            <w:r>
              <w:rPr>
                <w:rFonts w:ascii="宋体" w:eastAsia="宋体" w:hAnsi="宋体" w:cs="宋体" w:hint="eastAsia"/>
                <w:color w:val="000000"/>
                <w:kern w:val="0"/>
                <w:sz w:val="22"/>
              </w:rPr>
              <w:t>。</w:t>
            </w:r>
          </w:p>
        </w:tc>
      </w:tr>
    </w:tbl>
    <w:p w:rsidR="000B65B4" w:rsidRPr="00713978" w:rsidRDefault="000B65B4" w:rsidP="000B65B4">
      <w:pPr>
        <w:widowControl/>
        <w:jc w:val="left"/>
        <w:rPr>
          <w:rFonts w:ascii="Calibri" w:eastAsia="宋体" w:hAnsi="Calibri" w:cs="Times New Roman"/>
        </w:rPr>
      </w:pPr>
    </w:p>
    <w:p w:rsidR="00A22332" w:rsidRPr="00A22332" w:rsidRDefault="000B65B4" w:rsidP="00A22332">
      <w:pPr>
        <w:widowControl/>
        <w:jc w:val="left"/>
        <w:rPr>
          <w:rFonts w:ascii="Calibri" w:eastAsia="宋体" w:hAnsi="Calibri" w:cs="Times New Roman"/>
        </w:rPr>
      </w:pPr>
      <w:r>
        <w:rPr>
          <w:rFonts w:ascii="Calibri" w:eastAsia="宋体" w:hAnsi="Calibri" w:cs="Times New Roman"/>
        </w:rPr>
        <w:br w:type="page"/>
      </w:r>
    </w:p>
    <w:p w:rsidR="00713978" w:rsidRDefault="00713978" w:rsidP="00713978">
      <w:pPr>
        <w:snapToGrid w:val="0"/>
        <w:jc w:val="left"/>
        <w:rPr>
          <w:rFonts w:ascii="黑体" w:eastAsia="黑体" w:hAnsi="黑体" w:hint="eastAsia"/>
          <w:sz w:val="30"/>
          <w:szCs w:val="30"/>
        </w:rPr>
      </w:pPr>
      <w:r w:rsidRPr="00D16514">
        <w:rPr>
          <w:rFonts w:ascii="黑体" w:eastAsia="黑体" w:hAnsi="黑体" w:hint="eastAsia"/>
          <w:sz w:val="30"/>
          <w:szCs w:val="30"/>
        </w:rPr>
        <w:lastRenderedPageBreak/>
        <w:t>附件2</w:t>
      </w:r>
    </w:p>
    <w:p w:rsidR="00DC780C" w:rsidRPr="00D16514" w:rsidRDefault="00DC780C" w:rsidP="00713978">
      <w:pPr>
        <w:snapToGrid w:val="0"/>
        <w:jc w:val="left"/>
        <w:rPr>
          <w:rFonts w:ascii="黑体" w:eastAsia="黑体" w:hAnsi="黑体"/>
          <w:sz w:val="30"/>
          <w:szCs w:val="30"/>
        </w:rPr>
      </w:pPr>
      <w:bookmarkStart w:id="0" w:name="_GoBack"/>
      <w:bookmarkEnd w:id="0"/>
    </w:p>
    <w:p w:rsidR="00713978" w:rsidRPr="00D16514" w:rsidRDefault="00713978" w:rsidP="00713978">
      <w:pPr>
        <w:spacing w:afterLines="100" w:after="312" w:line="320" w:lineRule="exact"/>
        <w:jc w:val="center"/>
        <w:rPr>
          <w:rFonts w:ascii="华文中宋" w:eastAsia="华文中宋" w:hAnsi="华文中宋"/>
          <w:b/>
          <w:sz w:val="36"/>
          <w:szCs w:val="36"/>
        </w:rPr>
      </w:pPr>
      <w:r w:rsidRPr="00D16514">
        <w:rPr>
          <w:rFonts w:ascii="华文中宋" w:eastAsia="华文中宋" w:hAnsi="华文中宋" w:hint="eastAsia"/>
          <w:b/>
          <w:sz w:val="36"/>
          <w:szCs w:val="36"/>
        </w:rPr>
        <w:t>四川省川</w:t>
      </w:r>
      <w:proofErr w:type="gramStart"/>
      <w:r w:rsidRPr="00D16514">
        <w:rPr>
          <w:rFonts w:ascii="华文中宋" w:eastAsia="华文中宋" w:hAnsi="华文中宋" w:hint="eastAsia"/>
          <w:b/>
          <w:sz w:val="36"/>
          <w:szCs w:val="36"/>
        </w:rPr>
        <w:t>投信息</w:t>
      </w:r>
      <w:proofErr w:type="gramEnd"/>
      <w:r w:rsidRPr="00D16514">
        <w:rPr>
          <w:rFonts w:ascii="华文中宋" w:eastAsia="华文中宋" w:hAnsi="华文中宋" w:hint="eastAsia"/>
          <w:b/>
          <w:sz w:val="36"/>
          <w:szCs w:val="36"/>
        </w:rPr>
        <w:t>产业有限责任公司应聘报名表</w:t>
      </w:r>
    </w:p>
    <w:tbl>
      <w:tblPr>
        <w:tblpPr w:leftFromText="180" w:rightFromText="180" w:vertAnchor="text" w:horzAnchor="margin" w:tblpXSpec="center" w:tblpY="57"/>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6"/>
        <w:gridCol w:w="1112"/>
        <w:gridCol w:w="1269"/>
        <w:gridCol w:w="282"/>
        <w:gridCol w:w="894"/>
        <w:gridCol w:w="240"/>
        <w:gridCol w:w="857"/>
        <w:gridCol w:w="251"/>
        <w:gridCol w:w="1442"/>
        <w:gridCol w:w="1737"/>
      </w:tblGrid>
      <w:tr w:rsidR="00DC780C" w:rsidRPr="00D16514" w:rsidTr="00DC780C">
        <w:trPr>
          <w:cantSplit/>
          <w:trHeight w:val="589"/>
        </w:trPr>
        <w:tc>
          <w:tcPr>
            <w:tcW w:w="7903" w:type="dxa"/>
            <w:gridSpan w:val="9"/>
            <w:tcBorders>
              <w:top w:val="single" w:sz="4" w:space="0" w:color="auto"/>
              <w:left w:val="single" w:sz="4" w:space="0" w:color="auto"/>
              <w:bottom w:val="single" w:sz="4" w:space="0" w:color="auto"/>
              <w:right w:val="single" w:sz="4" w:space="0" w:color="auto"/>
            </w:tcBorders>
            <w:vAlign w:val="center"/>
          </w:tcPr>
          <w:p w:rsidR="00DC780C" w:rsidRPr="00A9613E" w:rsidRDefault="00DC780C" w:rsidP="00DC780C">
            <w:pPr>
              <w:rPr>
                <w:rFonts w:ascii="Calibri" w:eastAsia="仿宋_GB2312" w:hAnsi="Calibri" w:cs="Arial"/>
                <w:sz w:val="24"/>
              </w:rPr>
            </w:pPr>
            <w:r w:rsidRPr="00D16514">
              <w:rPr>
                <w:rFonts w:ascii="仿宋_GB2312" w:eastAsia="仿宋_GB2312" w:hAnsi="宋体" w:cs="Arial" w:hint="eastAsia"/>
                <w:sz w:val="24"/>
              </w:rPr>
              <w:t>应聘职位：</w:t>
            </w:r>
            <w:r w:rsidRPr="00A9613E">
              <w:rPr>
                <w:rFonts w:ascii="Calibri" w:eastAsia="仿宋_GB2312" w:hAnsi="Calibri" w:cs="Arial"/>
                <w:sz w:val="24"/>
              </w:rPr>
              <w:t xml:space="preserve"> </w:t>
            </w:r>
          </w:p>
        </w:tc>
        <w:tc>
          <w:tcPr>
            <w:tcW w:w="1737" w:type="dxa"/>
            <w:vMerge w:val="restart"/>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r>
      <w:tr w:rsidR="00DC780C" w:rsidRPr="00D16514" w:rsidTr="00DC780C">
        <w:trPr>
          <w:cantSplit/>
          <w:trHeight w:val="567"/>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姓 名</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性 别</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出生年月</w:t>
            </w:r>
          </w:p>
        </w:tc>
        <w:tc>
          <w:tcPr>
            <w:tcW w:w="144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DC780C">
        <w:trPr>
          <w:cantSplit/>
          <w:trHeight w:val="567"/>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民 族</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籍 贯</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出 生 地</w:t>
            </w:r>
          </w:p>
        </w:tc>
        <w:tc>
          <w:tcPr>
            <w:tcW w:w="144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DC780C">
        <w:trPr>
          <w:cantSplit/>
          <w:trHeight w:val="531"/>
        </w:trPr>
        <w:tc>
          <w:tcPr>
            <w:tcW w:w="155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婚姻状况</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政治面貌</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入党时间</w:t>
            </w:r>
          </w:p>
        </w:tc>
        <w:tc>
          <w:tcPr>
            <w:tcW w:w="144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DC780C">
        <w:trPr>
          <w:cantSplit/>
          <w:trHeight w:val="60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hint="eastAsia"/>
                <w:sz w:val="24"/>
              </w:rPr>
            </w:pPr>
            <w:r w:rsidRPr="00D16514">
              <w:rPr>
                <w:rFonts w:ascii="仿宋_GB2312" w:eastAsia="仿宋_GB2312" w:hAnsi="宋体" w:cs="Arial" w:hint="eastAsia"/>
                <w:sz w:val="24"/>
              </w:rPr>
              <w:t>参加工作</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时间</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健康状况</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身份证号</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r>
      <w:tr w:rsidR="00DC780C" w:rsidRPr="00D16514" w:rsidTr="00DC780C">
        <w:trPr>
          <w:cantSplit/>
          <w:trHeight w:val="650"/>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联  系</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方  式</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手  机</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邮</w:t>
            </w:r>
            <w:r>
              <w:rPr>
                <w:rFonts w:ascii="仿宋_GB2312" w:eastAsia="仿宋_GB2312" w:hAnsi="宋体" w:cs="Arial" w:hint="eastAsia"/>
                <w:sz w:val="24"/>
              </w:rPr>
              <w:t xml:space="preserve"> </w:t>
            </w:r>
            <w:r w:rsidRPr="00D16514">
              <w:rPr>
                <w:rFonts w:ascii="仿宋_GB2312" w:eastAsia="仿宋_GB2312" w:hAnsi="宋体" w:cs="Arial" w:hint="eastAsia"/>
                <w:sz w:val="24"/>
              </w:rPr>
              <w:t>箱</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A9613E" w:rsidRDefault="00DC780C" w:rsidP="00DC780C">
            <w:pPr>
              <w:jc w:val="center"/>
              <w:rPr>
                <w:rFonts w:ascii="Calibri" w:eastAsia="仿宋_GB2312" w:hAnsi="Calibri" w:cs="Arial"/>
                <w:sz w:val="24"/>
              </w:rPr>
            </w:pPr>
          </w:p>
        </w:tc>
      </w:tr>
      <w:tr w:rsidR="00DC780C" w:rsidRPr="00D16514" w:rsidTr="00DC780C">
        <w:trPr>
          <w:cantSplit/>
          <w:trHeight w:val="688"/>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hint="eastAsia"/>
                <w:sz w:val="24"/>
              </w:rPr>
            </w:pPr>
            <w:r w:rsidRPr="00D16514">
              <w:rPr>
                <w:rFonts w:ascii="仿宋_GB2312" w:eastAsia="仿宋_GB2312" w:hAnsi="宋体" w:cs="Arial" w:hint="eastAsia"/>
                <w:sz w:val="24"/>
              </w:rPr>
              <w:t>通  讯</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地  址</w:t>
            </w:r>
          </w:p>
        </w:tc>
        <w:tc>
          <w:tcPr>
            <w:tcW w:w="6972" w:type="dxa"/>
            <w:gridSpan w:val="8"/>
            <w:tcBorders>
              <w:top w:val="single" w:sz="4" w:space="0" w:color="auto"/>
              <w:left w:val="single" w:sz="4" w:space="0" w:color="auto"/>
              <w:bottom w:val="single" w:sz="4" w:space="0" w:color="auto"/>
              <w:right w:val="single" w:sz="4" w:space="0" w:color="auto"/>
            </w:tcBorders>
            <w:vAlign w:val="center"/>
          </w:tcPr>
          <w:p w:rsidR="00DC780C" w:rsidRPr="00A9613E" w:rsidRDefault="00DC780C" w:rsidP="00DC780C">
            <w:pPr>
              <w:rPr>
                <w:rFonts w:ascii="Calibri" w:eastAsia="仿宋_GB2312" w:hAnsi="Calibri" w:cs="Arial" w:hint="eastAsia"/>
                <w:sz w:val="24"/>
              </w:rPr>
            </w:pPr>
            <w:r>
              <w:rPr>
                <w:rFonts w:ascii="Calibri" w:eastAsia="仿宋_GB2312" w:hAnsi="Calibri" w:cs="Arial" w:hint="eastAsia"/>
                <w:sz w:val="24"/>
              </w:rPr>
              <w:t>成</w:t>
            </w:r>
          </w:p>
        </w:tc>
      </w:tr>
      <w:tr w:rsidR="00DC780C" w:rsidRPr="00D16514" w:rsidTr="00DC780C">
        <w:trPr>
          <w:cantSplit/>
          <w:trHeight w:val="1021"/>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专业技</w:t>
            </w:r>
          </w:p>
          <w:p w:rsidR="00DC780C" w:rsidRPr="00D16514" w:rsidRDefault="00DC780C" w:rsidP="00DC780C">
            <w:pPr>
              <w:jc w:val="center"/>
              <w:rPr>
                <w:rFonts w:ascii="仿宋_GB2312" w:eastAsia="仿宋_GB2312" w:hAnsi="宋体" w:cs="Arial"/>
                <w:sz w:val="24"/>
              </w:rPr>
            </w:pPr>
            <w:proofErr w:type="gramStart"/>
            <w:r w:rsidRPr="00D16514">
              <w:rPr>
                <w:rFonts w:ascii="仿宋_GB2312" w:eastAsia="仿宋_GB2312" w:hAnsi="宋体" w:cs="Arial" w:hint="eastAsia"/>
                <w:sz w:val="24"/>
              </w:rPr>
              <w:t>术职务</w:t>
            </w:r>
            <w:proofErr w:type="gramEnd"/>
          </w:p>
        </w:tc>
        <w:tc>
          <w:tcPr>
            <w:tcW w:w="355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职业资格</w:t>
            </w:r>
          </w:p>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证书</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043E4E" w:rsidRDefault="00DC780C" w:rsidP="00DC780C">
            <w:pPr>
              <w:rPr>
                <w:rFonts w:ascii="Calibri" w:eastAsia="仿宋_GB2312" w:hAnsi="Calibri" w:cs="Arial" w:hint="eastAsia"/>
                <w:sz w:val="24"/>
              </w:rPr>
            </w:pPr>
          </w:p>
        </w:tc>
      </w:tr>
      <w:tr w:rsidR="00DC780C" w:rsidRPr="00D16514" w:rsidTr="00DC780C">
        <w:trPr>
          <w:cantSplit/>
          <w:trHeight w:val="614"/>
        </w:trPr>
        <w:tc>
          <w:tcPr>
            <w:tcW w:w="5113"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外语语种及水平</w:t>
            </w:r>
            <w:r>
              <w:rPr>
                <w:rFonts w:ascii="仿宋_GB2312" w:eastAsia="仿宋_GB2312" w:hAnsi="宋体" w:cs="Arial" w:hint="eastAsia"/>
                <w:sz w:val="24"/>
              </w:rPr>
              <w:t>：</w:t>
            </w:r>
            <w:r w:rsidRPr="00D16514">
              <w:rPr>
                <w:rFonts w:ascii="仿宋_GB2312" w:eastAsia="仿宋_GB2312" w:hAnsi="宋体" w:cs="Arial"/>
                <w:sz w:val="24"/>
              </w:rPr>
              <w:t xml:space="preserve"> </w:t>
            </w:r>
          </w:p>
        </w:tc>
        <w:tc>
          <w:tcPr>
            <w:tcW w:w="452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熟悉专业及何特长</w:t>
            </w:r>
            <w:r>
              <w:rPr>
                <w:rFonts w:ascii="仿宋_GB2312" w:eastAsia="仿宋_GB2312" w:hAnsi="宋体" w:cs="Arial" w:hint="eastAsia"/>
                <w:sz w:val="24"/>
              </w:rPr>
              <w:t>：</w:t>
            </w:r>
            <w:r w:rsidRPr="00D16514">
              <w:rPr>
                <w:rFonts w:ascii="仿宋_GB2312" w:eastAsia="仿宋_GB2312" w:hAnsi="宋体" w:cs="Arial"/>
                <w:sz w:val="24"/>
              </w:rPr>
              <w:t xml:space="preserve"> </w:t>
            </w:r>
          </w:p>
        </w:tc>
      </w:tr>
      <w:tr w:rsidR="00DC780C" w:rsidRPr="00D16514" w:rsidTr="00DC780C">
        <w:trPr>
          <w:cantSplit/>
          <w:trHeight w:val="753"/>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学  历</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学  位</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全日制</w:t>
            </w:r>
          </w:p>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教  育</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毕业院校系及专业</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left"/>
              <w:rPr>
                <w:rFonts w:ascii="仿宋_GB2312" w:eastAsia="仿宋_GB2312" w:hAnsi="宋体" w:cs="Arial"/>
                <w:sz w:val="24"/>
              </w:rPr>
            </w:pPr>
          </w:p>
        </w:tc>
      </w:tr>
      <w:tr w:rsidR="00DC780C" w:rsidRPr="00D16514" w:rsidTr="00DC780C">
        <w:trPr>
          <w:cantSplit/>
          <w:trHeight w:val="1062"/>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在 职</w:t>
            </w:r>
          </w:p>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教 育</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毕业院校系及专业</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rPr>
                <w:rFonts w:ascii="仿宋_GB2312" w:eastAsia="仿宋_GB2312" w:hAnsi="宋体" w:cs="Arial"/>
                <w:sz w:val="24"/>
              </w:rPr>
            </w:pPr>
          </w:p>
          <w:p w:rsidR="00DC780C" w:rsidRPr="00D16514" w:rsidRDefault="00DC780C" w:rsidP="00DC780C">
            <w:pPr>
              <w:ind w:firstLineChars="200" w:firstLine="480"/>
              <w:rPr>
                <w:rFonts w:ascii="仿宋_GB2312" w:eastAsia="仿宋_GB2312" w:hAnsi="宋体" w:cs="Arial"/>
                <w:sz w:val="24"/>
              </w:rPr>
            </w:pPr>
          </w:p>
        </w:tc>
      </w:tr>
      <w:tr w:rsidR="00DC780C" w:rsidRPr="00D16514" w:rsidTr="00DC780C">
        <w:trPr>
          <w:trHeight w:val="70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现工作单位</w:t>
            </w:r>
          </w:p>
        </w:tc>
        <w:tc>
          <w:tcPr>
            <w:tcW w:w="355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80C" w:rsidRPr="00D16514" w:rsidRDefault="00DC780C" w:rsidP="00DC780C">
            <w:pPr>
              <w:rPr>
                <w:rFonts w:ascii="仿宋_GB2312" w:eastAsia="仿宋_GB2312" w:hAnsi="宋体" w:cs="Arial"/>
                <w:spacing w:val="-8"/>
                <w:sz w:val="24"/>
              </w:rPr>
            </w:pPr>
            <w:r w:rsidRPr="00D16514">
              <w:rPr>
                <w:rFonts w:ascii="仿宋_GB2312" w:eastAsia="仿宋_GB2312" w:hAnsi="宋体" w:cs="Arial" w:hint="eastAsia"/>
                <w:spacing w:val="-8"/>
                <w:sz w:val="24"/>
              </w:rPr>
              <w:t>职务或岗位</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left"/>
              <w:rPr>
                <w:rFonts w:ascii="仿宋_GB2312" w:eastAsia="仿宋_GB2312" w:hAnsi="宋体" w:cs="Arial"/>
                <w:sz w:val="24"/>
              </w:rPr>
            </w:pPr>
          </w:p>
        </w:tc>
      </w:tr>
      <w:tr w:rsidR="00DC780C" w:rsidRPr="00D16514" w:rsidTr="00DC780C">
        <w:trPr>
          <w:trHeight w:val="1862"/>
        </w:trPr>
        <w:tc>
          <w:tcPr>
            <w:tcW w:w="155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主要工作业绩（可附页说明）</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DC780C" w:rsidRDefault="00DC780C" w:rsidP="00DC780C">
            <w:pPr>
              <w:rPr>
                <w:rFonts w:ascii="仿宋_GB2312" w:eastAsia="仿宋_GB2312" w:hAnsi="宋体" w:cs="Arial" w:hint="eastAsia"/>
                <w:sz w:val="24"/>
              </w:rPr>
            </w:pPr>
          </w:p>
          <w:p w:rsidR="00DC780C" w:rsidRPr="00D16514" w:rsidRDefault="00DC780C" w:rsidP="00DC780C">
            <w:pPr>
              <w:rPr>
                <w:rFonts w:ascii="仿宋_GB2312" w:eastAsia="仿宋_GB2312" w:hAnsi="宋体" w:cs="Arial" w:hint="eastAsia"/>
                <w:sz w:val="24"/>
              </w:rPr>
            </w:pPr>
          </w:p>
          <w:p w:rsidR="00DC780C" w:rsidRPr="00D16514" w:rsidRDefault="00DC780C" w:rsidP="00DC780C">
            <w:pPr>
              <w:rPr>
                <w:rFonts w:ascii="仿宋_GB2312" w:eastAsia="仿宋_GB2312" w:hAnsi="宋体" w:cs="Arial" w:hint="eastAsia"/>
                <w:sz w:val="24"/>
              </w:rPr>
            </w:pPr>
          </w:p>
          <w:p w:rsidR="00DC780C" w:rsidRPr="00D16514" w:rsidRDefault="00DC780C" w:rsidP="00DC780C">
            <w:pPr>
              <w:rPr>
                <w:rFonts w:ascii="仿宋_GB2312" w:eastAsia="仿宋_GB2312" w:hAnsi="宋体" w:cs="Arial" w:hint="eastAsia"/>
                <w:sz w:val="24"/>
              </w:rPr>
            </w:pPr>
          </w:p>
          <w:p w:rsidR="00DC780C" w:rsidRPr="00D16514" w:rsidRDefault="00DC780C" w:rsidP="00DC780C">
            <w:pPr>
              <w:rPr>
                <w:rFonts w:ascii="仿宋_GB2312" w:eastAsia="仿宋_GB2312" w:hAnsi="宋体" w:cs="Arial" w:hint="eastAsia"/>
                <w:sz w:val="24"/>
              </w:rPr>
            </w:pPr>
          </w:p>
          <w:p w:rsidR="00DC780C" w:rsidRPr="00D16514" w:rsidRDefault="00DC780C" w:rsidP="00DC780C">
            <w:pPr>
              <w:rPr>
                <w:rFonts w:ascii="仿宋_GB2312" w:eastAsia="仿宋_GB2312" w:hAnsi="宋体" w:cs="Arial" w:hint="eastAsia"/>
                <w:sz w:val="24"/>
              </w:rPr>
            </w:pPr>
          </w:p>
          <w:p w:rsidR="00DC780C" w:rsidRPr="00D16514" w:rsidRDefault="00DC780C" w:rsidP="00DC780C">
            <w:pPr>
              <w:rPr>
                <w:rFonts w:ascii="仿宋_GB2312" w:eastAsia="仿宋_GB2312" w:hAnsi="宋体" w:cs="Arial" w:hint="eastAsia"/>
                <w:sz w:val="24"/>
              </w:rPr>
            </w:pPr>
          </w:p>
          <w:p w:rsidR="00DC780C" w:rsidRPr="00D16514" w:rsidRDefault="00DC780C" w:rsidP="00DC780C">
            <w:pPr>
              <w:rPr>
                <w:rFonts w:ascii="仿宋_GB2312" w:eastAsia="仿宋_GB2312" w:hAnsi="宋体" w:cs="Arial" w:hint="eastAsia"/>
                <w:sz w:val="24"/>
              </w:rPr>
            </w:pPr>
          </w:p>
          <w:p w:rsidR="00DC780C" w:rsidRPr="00D16514" w:rsidRDefault="00DC780C" w:rsidP="00DC780C">
            <w:pPr>
              <w:rPr>
                <w:rFonts w:ascii="仿宋_GB2312" w:eastAsia="仿宋_GB2312" w:hAnsi="宋体" w:cs="Arial" w:hint="eastAsia"/>
                <w:sz w:val="24"/>
              </w:rPr>
            </w:pPr>
          </w:p>
          <w:p w:rsidR="00DC780C" w:rsidRPr="00D16514" w:rsidRDefault="00DC780C" w:rsidP="00DC780C">
            <w:pPr>
              <w:rPr>
                <w:rFonts w:ascii="仿宋_GB2312" w:eastAsia="仿宋_GB2312" w:hAnsi="宋体" w:cs="Arial" w:hint="eastAsia"/>
                <w:sz w:val="24"/>
              </w:rPr>
            </w:pPr>
          </w:p>
          <w:p w:rsidR="00DC780C" w:rsidRPr="00D16514" w:rsidRDefault="00DC780C" w:rsidP="00DC780C">
            <w:pPr>
              <w:rPr>
                <w:rFonts w:ascii="仿宋_GB2312" w:eastAsia="仿宋_GB2312" w:hAnsi="宋体" w:cs="Arial" w:hint="eastAsia"/>
                <w:sz w:val="24"/>
              </w:rPr>
            </w:pPr>
          </w:p>
          <w:p w:rsidR="00DC780C" w:rsidRPr="00D16514" w:rsidRDefault="00DC780C" w:rsidP="00DC780C">
            <w:pPr>
              <w:rPr>
                <w:rFonts w:ascii="仿宋_GB2312" w:eastAsia="仿宋_GB2312" w:hAnsi="宋体" w:cs="Arial"/>
                <w:sz w:val="24"/>
              </w:rPr>
            </w:pPr>
          </w:p>
        </w:tc>
      </w:tr>
      <w:tr w:rsidR="00DC780C" w:rsidRPr="00D16514" w:rsidTr="00DC780C">
        <w:trPr>
          <w:trHeight w:val="690"/>
        </w:trPr>
        <w:tc>
          <w:tcPr>
            <w:tcW w:w="2668"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lastRenderedPageBreak/>
              <w:t>期望最低薪酬</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DC780C" w:rsidRPr="00AB33EE" w:rsidRDefault="00DC780C" w:rsidP="00DC780C">
            <w:pPr>
              <w:rPr>
                <w:rFonts w:ascii="Calibri" w:eastAsia="仿宋_GB2312" w:hAnsi="Calibri" w:cs="Arial" w:hint="eastAsia"/>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到岗日期</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left"/>
              <w:rPr>
                <w:rFonts w:ascii="仿宋_GB2312" w:eastAsia="仿宋_GB2312" w:hAnsi="宋体" w:cs="Arial"/>
                <w:sz w:val="24"/>
              </w:rPr>
            </w:pPr>
          </w:p>
        </w:tc>
      </w:tr>
      <w:tr w:rsidR="00DC780C" w:rsidRPr="00D16514" w:rsidTr="00DC780C">
        <w:trPr>
          <w:trHeight w:val="709"/>
        </w:trPr>
        <w:tc>
          <w:tcPr>
            <w:tcW w:w="9640" w:type="dxa"/>
            <w:gridSpan w:val="10"/>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有无违法违纪记录，原因及处理结果（如有）：</w:t>
            </w:r>
            <w:r w:rsidRPr="00D16514">
              <w:rPr>
                <w:rFonts w:ascii="仿宋_GB2312" w:eastAsia="仿宋_GB2312" w:hAnsi="宋体" w:cs="Arial"/>
                <w:sz w:val="24"/>
              </w:rPr>
              <w:t xml:space="preserve"> </w:t>
            </w:r>
          </w:p>
        </w:tc>
      </w:tr>
      <w:tr w:rsidR="00DC780C" w:rsidRPr="00D16514" w:rsidTr="00DC780C">
        <w:trPr>
          <w:trHeight w:val="1064"/>
        </w:trPr>
        <w:tc>
          <w:tcPr>
            <w:tcW w:w="2668"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交验证书复印件</w:t>
            </w:r>
          </w:p>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或扫描件名称</w:t>
            </w:r>
          </w:p>
        </w:tc>
        <w:tc>
          <w:tcPr>
            <w:tcW w:w="6972" w:type="dxa"/>
            <w:gridSpan w:val="8"/>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hint="eastAsia"/>
                <w:sz w:val="24"/>
              </w:rPr>
              <w:t>□</w:t>
            </w:r>
            <w:r w:rsidRPr="00D16514">
              <w:rPr>
                <w:rFonts w:ascii="仿宋_GB2312" w:eastAsia="仿宋_GB2312" w:hAnsi="宋体" w:cs="Arial" w:hint="eastAsia"/>
                <w:sz w:val="24"/>
              </w:rPr>
              <w:t>身份证</w:t>
            </w:r>
            <w:r w:rsidRPr="00D16514">
              <w:rPr>
                <w:rFonts w:ascii="仿宋_GB2312" w:eastAsia="仿宋_GB2312" w:hAnsi="宋体" w:hint="eastAsia"/>
                <w:sz w:val="24"/>
              </w:rPr>
              <w:t>□</w:t>
            </w:r>
            <w:r w:rsidRPr="00D16514">
              <w:rPr>
                <w:rFonts w:ascii="仿宋_GB2312" w:eastAsia="仿宋_GB2312" w:hAnsi="宋体" w:cs="Arial" w:hint="eastAsia"/>
                <w:sz w:val="24"/>
              </w:rPr>
              <w:t>毕业证</w:t>
            </w:r>
            <w:r w:rsidRPr="00D16514">
              <w:rPr>
                <w:rFonts w:ascii="仿宋_GB2312" w:eastAsia="仿宋_GB2312" w:hAnsi="宋体" w:hint="eastAsia"/>
                <w:sz w:val="24"/>
              </w:rPr>
              <w:t>□</w:t>
            </w:r>
            <w:r w:rsidRPr="00D16514">
              <w:rPr>
                <w:rFonts w:ascii="仿宋_GB2312" w:eastAsia="仿宋_GB2312" w:hAnsi="宋体" w:cs="Arial" w:hint="eastAsia"/>
                <w:sz w:val="24"/>
              </w:rPr>
              <w:t>学历证</w:t>
            </w:r>
            <w:r w:rsidRPr="00D16514">
              <w:rPr>
                <w:rFonts w:ascii="仿宋_GB2312" w:eastAsia="仿宋_GB2312" w:hAnsi="宋体" w:hint="eastAsia"/>
                <w:sz w:val="24"/>
              </w:rPr>
              <w:t>□</w:t>
            </w:r>
            <w:r w:rsidRPr="00D16514">
              <w:rPr>
                <w:rFonts w:ascii="仿宋_GB2312" w:eastAsia="仿宋_GB2312" w:hAnsi="宋体" w:cs="Arial" w:hint="eastAsia"/>
                <w:sz w:val="24"/>
              </w:rPr>
              <w:t>职称证</w:t>
            </w:r>
            <w:r w:rsidRPr="00D16514">
              <w:rPr>
                <w:rFonts w:ascii="仿宋_GB2312" w:eastAsia="仿宋_GB2312" w:hAnsi="宋体" w:hint="eastAsia"/>
                <w:sz w:val="24"/>
              </w:rPr>
              <w:t>□</w:t>
            </w:r>
            <w:r w:rsidRPr="00D16514">
              <w:rPr>
                <w:rFonts w:ascii="仿宋_GB2312" w:eastAsia="仿宋_GB2312" w:hAnsi="宋体" w:cs="Arial" w:hint="eastAsia"/>
                <w:sz w:val="24"/>
              </w:rPr>
              <w:t>资格证</w:t>
            </w:r>
            <w:r w:rsidRPr="00D16514">
              <w:rPr>
                <w:rFonts w:ascii="仿宋_GB2312" w:eastAsia="仿宋_GB2312" w:hAnsi="宋体" w:hint="eastAsia"/>
                <w:sz w:val="24"/>
              </w:rPr>
              <w:t>□</w:t>
            </w:r>
            <w:r w:rsidRPr="00D16514">
              <w:rPr>
                <w:rFonts w:ascii="仿宋_GB2312" w:eastAsia="仿宋_GB2312" w:hAnsi="宋体" w:cs="Arial" w:hint="eastAsia"/>
                <w:sz w:val="24"/>
              </w:rPr>
              <w:t>执业证</w:t>
            </w:r>
            <w:r w:rsidRPr="00D16514">
              <w:rPr>
                <w:rFonts w:ascii="仿宋_GB2312" w:eastAsia="仿宋_GB2312" w:hAnsi="宋体" w:hint="eastAsia"/>
                <w:sz w:val="24"/>
              </w:rPr>
              <w:t>□</w:t>
            </w:r>
            <w:r w:rsidRPr="00D16514">
              <w:rPr>
                <w:rFonts w:ascii="仿宋_GB2312" w:eastAsia="仿宋_GB2312" w:hAnsi="宋体" w:cs="Arial" w:hint="eastAsia"/>
                <w:sz w:val="24"/>
              </w:rPr>
              <w:t>上岗证</w:t>
            </w:r>
          </w:p>
          <w:p w:rsidR="00DC780C" w:rsidRPr="00D16514" w:rsidRDefault="00DC780C" w:rsidP="00DC780C">
            <w:pPr>
              <w:rPr>
                <w:rFonts w:ascii="仿宋_GB2312" w:eastAsia="仿宋_GB2312" w:hAnsi="宋体" w:cs="Arial"/>
                <w:sz w:val="24"/>
                <w:u w:val="single"/>
              </w:rPr>
            </w:pPr>
            <w:r w:rsidRPr="00D16514">
              <w:rPr>
                <w:rFonts w:ascii="仿宋_GB2312" w:eastAsia="仿宋_GB2312" w:hAnsi="宋体" w:cs="Arial" w:hint="eastAsia"/>
                <w:sz w:val="24"/>
              </w:rPr>
              <w:t>其他：</w:t>
            </w:r>
          </w:p>
        </w:tc>
      </w:tr>
      <w:tr w:rsidR="00DC780C" w:rsidRPr="00D16514" w:rsidTr="00DC780C">
        <w:trPr>
          <w:cantSplit/>
          <w:trHeight w:val="240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个人履历及证明人</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DC780C" w:rsidRDefault="00DC780C" w:rsidP="00DC780C">
            <w:pPr>
              <w:widowControl/>
              <w:ind w:firstLineChars="200" w:firstLine="480"/>
              <w:rPr>
                <w:rFonts w:ascii="仿宋_GB2312" w:eastAsia="仿宋_GB2312" w:hAnsi="宋体" w:cs="Arial" w:hint="eastAsia"/>
                <w:sz w:val="24"/>
              </w:rPr>
            </w:pPr>
          </w:p>
          <w:p w:rsidR="00DC780C" w:rsidRPr="00CF6B44" w:rsidRDefault="00DC780C" w:rsidP="00DC780C">
            <w:pPr>
              <w:widowControl/>
              <w:ind w:firstLineChars="200" w:firstLine="480"/>
              <w:rPr>
                <w:rFonts w:ascii="仿宋_GB2312" w:eastAsia="仿宋_GB2312" w:hAnsi="宋体" w:cs="Arial" w:hint="eastAsia"/>
                <w:sz w:val="24"/>
              </w:rPr>
            </w:pPr>
          </w:p>
          <w:p w:rsidR="00DC780C" w:rsidRPr="00CF6B44" w:rsidRDefault="00DC780C" w:rsidP="00DC780C">
            <w:pPr>
              <w:widowControl/>
              <w:ind w:firstLineChars="200" w:firstLine="480"/>
              <w:rPr>
                <w:rFonts w:ascii="仿宋_GB2312" w:eastAsia="仿宋_GB2312" w:hAnsi="宋体" w:cs="Arial" w:hint="eastAsia"/>
                <w:sz w:val="24"/>
              </w:rPr>
            </w:pPr>
          </w:p>
          <w:p w:rsidR="00DC780C" w:rsidRPr="00CF6B44" w:rsidRDefault="00DC780C" w:rsidP="00DC780C">
            <w:pPr>
              <w:widowControl/>
              <w:ind w:firstLineChars="200" w:firstLine="480"/>
              <w:rPr>
                <w:rFonts w:ascii="仿宋_GB2312" w:eastAsia="仿宋_GB2312" w:hAnsi="宋体" w:cs="Arial" w:hint="eastAsia"/>
                <w:sz w:val="24"/>
              </w:rPr>
            </w:pPr>
          </w:p>
          <w:p w:rsidR="00DC780C" w:rsidRPr="00CF6B44" w:rsidRDefault="00DC780C" w:rsidP="00DC780C">
            <w:pPr>
              <w:widowControl/>
              <w:ind w:firstLineChars="200" w:firstLine="480"/>
              <w:rPr>
                <w:rFonts w:ascii="仿宋_GB2312" w:eastAsia="仿宋_GB2312" w:hAnsi="宋体" w:cs="Arial" w:hint="eastAsia"/>
                <w:sz w:val="24"/>
              </w:rPr>
            </w:pPr>
          </w:p>
          <w:p w:rsidR="00DC780C" w:rsidRPr="00CF6B44" w:rsidRDefault="00DC780C" w:rsidP="00DC780C">
            <w:pPr>
              <w:widowControl/>
              <w:ind w:firstLineChars="200" w:firstLine="480"/>
              <w:rPr>
                <w:rFonts w:ascii="仿宋_GB2312" w:eastAsia="仿宋_GB2312" w:hAnsi="宋体" w:cs="Arial" w:hint="eastAsia"/>
                <w:sz w:val="24"/>
              </w:rPr>
            </w:pPr>
          </w:p>
          <w:p w:rsidR="00DC780C" w:rsidRPr="00CF6B44" w:rsidRDefault="00DC780C" w:rsidP="00DC780C">
            <w:pPr>
              <w:widowControl/>
              <w:rPr>
                <w:rFonts w:ascii="仿宋_GB2312" w:eastAsia="仿宋_GB2312" w:hAnsi="宋体" w:cs="Arial" w:hint="eastAsia"/>
                <w:sz w:val="24"/>
              </w:rPr>
            </w:pPr>
          </w:p>
          <w:p w:rsidR="00DC780C" w:rsidRPr="00D16514" w:rsidRDefault="00DC780C" w:rsidP="00DC780C">
            <w:pPr>
              <w:widowControl/>
              <w:rPr>
                <w:rFonts w:ascii="仿宋_GB2312" w:eastAsia="仿宋_GB2312" w:hAnsi="宋体" w:cs="Arial"/>
                <w:sz w:val="24"/>
              </w:rPr>
            </w:pPr>
          </w:p>
        </w:tc>
      </w:tr>
      <w:tr w:rsidR="00DC780C" w:rsidRPr="00D16514" w:rsidTr="00DC780C">
        <w:trPr>
          <w:cantSplit/>
          <w:trHeight w:val="750"/>
        </w:trPr>
        <w:tc>
          <w:tcPr>
            <w:tcW w:w="9640" w:type="dxa"/>
            <w:gridSpan w:val="10"/>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家庭主要成员及主要社会关系情况</w:t>
            </w: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hint="eastAsia"/>
                <w:sz w:val="24"/>
              </w:rPr>
            </w:pPr>
            <w:r w:rsidRPr="00D16514">
              <w:rPr>
                <w:rFonts w:ascii="仿宋_GB2312" w:eastAsia="仿宋_GB2312" w:hAnsi="宋体" w:cs="Arial" w:hint="eastAsia"/>
                <w:sz w:val="24"/>
              </w:rPr>
              <w:t>称谓</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姓名</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hint="eastAsia"/>
                <w:sz w:val="24"/>
              </w:rPr>
            </w:pPr>
            <w:r w:rsidRPr="00D16514">
              <w:rPr>
                <w:rFonts w:ascii="仿宋_GB2312" w:eastAsia="仿宋_GB2312" w:hAnsi="宋体" w:cs="Arial"/>
                <w:sz w:val="24"/>
              </w:rPr>
              <w:t>出生</w:t>
            </w:r>
          </w:p>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年月</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hint="eastAsia"/>
                <w:sz w:val="24"/>
              </w:rPr>
            </w:pPr>
            <w:r w:rsidRPr="00D16514">
              <w:rPr>
                <w:rFonts w:ascii="仿宋_GB2312" w:eastAsia="仿宋_GB2312" w:hAnsi="宋体" w:cs="Arial"/>
                <w:sz w:val="24"/>
              </w:rPr>
              <w:t>政治</w:t>
            </w:r>
          </w:p>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面貌</w:t>
            </w: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工作单位及职务</w:t>
            </w: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hint="eastAsia"/>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hint="eastAsia"/>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hint="eastAsia"/>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F857AF" w:rsidRDefault="00DC780C" w:rsidP="00DC780C">
            <w:pPr>
              <w:widowControl/>
              <w:jc w:val="left"/>
              <w:rPr>
                <w:rFonts w:ascii="仿宋_GB2312" w:eastAsia="仿宋_GB2312" w:hAnsi="宋体" w:cs="Arial"/>
                <w:sz w:val="24"/>
              </w:rPr>
            </w:pP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hint="eastAsia"/>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hint="eastAsia"/>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DC780C">
        <w:trPr>
          <w:trHeight w:val="567"/>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hint="eastAsia"/>
                <w:sz w:val="24"/>
              </w:rPr>
            </w:pPr>
            <w:r w:rsidRPr="00D16514">
              <w:rPr>
                <w:rFonts w:ascii="仿宋_GB2312" w:eastAsia="仿宋_GB2312" w:hAnsi="宋体" w:cs="Arial" w:hint="eastAsia"/>
                <w:sz w:val="24"/>
              </w:rPr>
              <w:t>所获主要</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证书</w:t>
            </w: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证书名称</w:t>
            </w: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发证时间</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发证单位</w:t>
            </w:r>
          </w:p>
        </w:tc>
      </w:tr>
      <w:tr w:rsidR="00DC780C" w:rsidRPr="00D16514" w:rsidTr="00DC780C">
        <w:trPr>
          <w:trHeight w:val="531"/>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r>
      <w:tr w:rsidR="00DC780C" w:rsidRPr="00D16514" w:rsidTr="00DC780C">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r>
      <w:tr w:rsidR="00DC780C" w:rsidRPr="00D16514" w:rsidTr="00DC780C">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r>
      <w:tr w:rsidR="00DC780C" w:rsidRPr="00D16514" w:rsidTr="00DC780C">
        <w:trPr>
          <w:trHeight w:val="567"/>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hint="eastAsia"/>
                <w:sz w:val="24"/>
              </w:rPr>
            </w:pPr>
            <w:r w:rsidRPr="00D16514">
              <w:rPr>
                <w:rFonts w:ascii="仿宋_GB2312" w:eastAsia="仿宋_GB2312" w:hAnsi="宋体" w:cs="Arial" w:hint="eastAsia"/>
                <w:sz w:val="24"/>
              </w:rPr>
              <w:t>主要奖励</w:t>
            </w:r>
          </w:p>
          <w:p w:rsidR="00DC780C" w:rsidRPr="00D16514" w:rsidRDefault="00DC780C" w:rsidP="00DC780C">
            <w:pPr>
              <w:jc w:val="center"/>
              <w:rPr>
                <w:rFonts w:ascii="仿宋_GB2312" w:eastAsia="仿宋_GB2312" w:hAnsi="宋体" w:cs="Arial" w:hint="eastAsia"/>
                <w:sz w:val="24"/>
              </w:rPr>
            </w:pPr>
            <w:r w:rsidRPr="00D16514">
              <w:rPr>
                <w:rFonts w:ascii="仿宋_GB2312" w:eastAsia="仿宋_GB2312" w:hAnsi="宋体" w:cs="Arial" w:hint="eastAsia"/>
                <w:sz w:val="24"/>
              </w:rPr>
              <w:t>情况及</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科技成果</w:t>
            </w: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r w:rsidRPr="00D16514">
              <w:rPr>
                <w:rFonts w:ascii="仿宋_GB2312" w:eastAsia="仿宋_GB2312" w:hAnsi="宋体" w:cs="Arial" w:hint="eastAsia"/>
                <w:sz w:val="24"/>
              </w:rPr>
              <w:t>奖励（成果）名称</w:t>
            </w: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奖励时间</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授奖单位</w:t>
            </w:r>
          </w:p>
        </w:tc>
      </w:tr>
      <w:tr w:rsidR="00DC780C" w:rsidRPr="00D16514" w:rsidTr="00DC780C">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sz w:val="24"/>
              </w:rPr>
            </w:pPr>
          </w:p>
        </w:tc>
      </w:tr>
      <w:tr w:rsidR="00DC780C" w:rsidRPr="00D16514" w:rsidTr="00DC780C">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sz w:val="24"/>
              </w:rPr>
            </w:pPr>
          </w:p>
        </w:tc>
      </w:tr>
      <w:tr w:rsidR="00DC780C" w:rsidRPr="00D16514" w:rsidTr="00DC780C">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r>
      <w:tr w:rsidR="00DC780C" w:rsidRPr="00D16514" w:rsidTr="00DC780C">
        <w:trPr>
          <w:trHeight w:val="2188"/>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spacing w:line="360" w:lineRule="auto"/>
              <w:ind w:firstLineChars="100" w:firstLine="240"/>
              <w:rPr>
                <w:rFonts w:ascii="仿宋_GB2312" w:eastAsia="仿宋_GB2312" w:hAnsi="宋体" w:cs="Arial"/>
                <w:sz w:val="24"/>
              </w:rPr>
            </w:pPr>
            <w:r w:rsidRPr="00D16514">
              <w:rPr>
                <w:rFonts w:ascii="仿宋_GB2312" w:eastAsia="仿宋_GB2312" w:hAnsi="宋体" w:cs="Arial" w:hint="eastAsia"/>
                <w:sz w:val="24"/>
              </w:rPr>
              <w:lastRenderedPageBreak/>
              <w:t>签字备注</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spacing w:line="360" w:lineRule="auto"/>
              <w:ind w:firstLineChars="200" w:firstLine="480"/>
              <w:rPr>
                <w:rFonts w:ascii="仿宋_GB2312" w:eastAsia="仿宋_GB2312" w:hAnsi="宋体" w:cs="Arial"/>
                <w:sz w:val="24"/>
              </w:rPr>
            </w:pPr>
            <w:r w:rsidRPr="00D16514">
              <w:rPr>
                <w:rFonts w:ascii="仿宋_GB2312" w:eastAsia="仿宋_GB2312" w:hAnsi="宋体" w:cs="Arial" w:hint="eastAsia"/>
                <w:sz w:val="24"/>
              </w:rPr>
              <w:t>本人承诺：上述各项内容填报属实，若所填报内容与实际不符，由本人承担相应责任。</w:t>
            </w:r>
          </w:p>
          <w:p w:rsidR="00DC780C" w:rsidRPr="00D16514" w:rsidRDefault="00DC780C" w:rsidP="00DC780C">
            <w:pPr>
              <w:spacing w:line="360" w:lineRule="auto"/>
              <w:ind w:firstLineChars="200" w:firstLine="480"/>
              <w:rPr>
                <w:rFonts w:ascii="仿宋_GB2312" w:eastAsia="仿宋_GB2312" w:hAnsi="宋体" w:cs="Arial" w:hint="eastAsia"/>
                <w:sz w:val="24"/>
              </w:rPr>
            </w:pPr>
          </w:p>
          <w:p w:rsidR="00DC780C" w:rsidRPr="00D16514" w:rsidRDefault="00DC780C" w:rsidP="00DC780C">
            <w:pPr>
              <w:spacing w:line="360" w:lineRule="auto"/>
              <w:rPr>
                <w:rFonts w:ascii="仿宋_GB2312" w:eastAsia="仿宋_GB2312" w:hAnsi="宋体" w:cs="Arial" w:hint="eastAsia"/>
                <w:sz w:val="24"/>
              </w:rPr>
            </w:pPr>
          </w:p>
          <w:p w:rsidR="00DC780C" w:rsidRDefault="00DC780C" w:rsidP="00DC780C">
            <w:pPr>
              <w:spacing w:line="360" w:lineRule="auto"/>
              <w:ind w:firstLineChars="200" w:firstLine="480"/>
              <w:jc w:val="center"/>
              <w:rPr>
                <w:rFonts w:ascii="仿宋_GB2312" w:eastAsia="仿宋_GB2312" w:hAnsi="宋体" w:cs="Arial" w:hint="eastAsia"/>
                <w:noProof/>
                <w:sz w:val="24"/>
              </w:rPr>
            </w:pPr>
            <w:r w:rsidRPr="00D16514">
              <w:rPr>
                <w:rFonts w:ascii="仿宋_GB2312" w:eastAsia="仿宋_GB2312" w:hAnsi="宋体" w:cs="Arial" w:hint="eastAsia"/>
                <w:sz w:val="24"/>
              </w:rPr>
              <w:t xml:space="preserve">                      本人签名：</w:t>
            </w:r>
          </w:p>
          <w:p w:rsidR="00DC780C" w:rsidRPr="00D16514" w:rsidRDefault="00DC780C" w:rsidP="00DC780C">
            <w:pPr>
              <w:spacing w:line="360" w:lineRule="auto"/>
              <w:ind w:firstLineChars="200" w:firstLine="480"/>
              <w:jc w:val="center"/>
              <w:rPr>
                <w:rFonts w:ascii="仿宋_GB2312" w:eastAsia="仿宋_GB2312" w:hAnsi="宋体" w:cs="Arial" w:hint="eastAsia"/>
                <w:sz w:val="24"/>
              </w:rPr>
            </w:pPr>
          </w:p>
          <w:p w:rsidR="00DC780C" w:rsidRPr="00D16514" w:rsidRDefault="00DC780C" w:rsidP="00DC780C">
            <w:pPr>
              <w:spacing w:line="360" w:lineRule="auto"/>
              <w:ind w:firstLineChars="200" w:firstLine="480"/>
              <w:jc w:val="center"/>
              <w:rPr>
                <w:rFonts w:ascii="仿宋_GB2312" w:eastAsia="仿宋_GB2312" w:hAnsi="宋体" w:cs="Arial"/>
                <w:sz w:val="24"/>
              </w:rPr>
            </w:pPr>
            <w:r w:rsidRPr="00D16514">
              <w:rPr>
                <w:rFonts w:ascii="仿宋_GB2312" w:eastAsia="仿宋_GB2312" w:hAnsi="宋体" w:cs="Arial" w:hint="eastAsia"/>
                <w:sz w:val="24"/>
              </w:rPr>
              <w:t xml:space="preserve">                         年</w:t>
            </w:r>
            <w:r>
              <w:rPr>
                <w:rFonts w:ascii="仿宋_GB2312" w:eastAsia="仿宋_GB2312" w:hAnsi="宋体" w:cs="Arial" w:hint="eastAsia"/>
                <w:sz w:val="24"/>
              </w:rPr>
              <w:t xml:space="preserve"> </w:t>
            </w:r>
            <w:r>
              <w:rPr>
                <w:rFonts w:ascii="仿宋_GB2312" w:eastAsia="仿宋_GB2312" w:hAnsi="宋体" w:cs="Arial" w:hint="eastAsia"/>
                <w:sz w:val="24"/>
              </w:rPr>
              <w:t xml:space="preserve"> </w:t>
            </w:r>
            <w:r>
              <w:rPr>
                <w:rFonts w:ascii="仿宋_GB2312" w:eastAsia="仿宋_GB2312" w:hAnsi="宋体" w:cs="Arial" w:hint="eastAsia"/>
                <w:sz w:val="24"/>
              </w:rPr>
              <w:t xml:space="preserve"> </w:t>
            </w:r>
            <w:r>
              <w:rPr>
                <w:rFonts w:ascii="仿宋_GB2312" w:eastAsia="仿宋_GB2312" w:hAnsi="宋体" w:cs="Arial" w:hint="eastAsia"/>
                <w:sz w:val="24"/>
              </w:rPr>
              <w:t xml:space="preserve"> </w:t>
            </w:r>
            <w:r w:rsidRPr="00D16514">
              <w:rPr>
                <w:rFonts w:ascii="仿宋_GB2312" w:eastAsia="仿宋_GB2312" w:hAnsi="宋体" w:cs="Arial" w:hint="eastAsia"/>
                <w:sz w:val="24"/>
              </w:rPr>
              <w:t>月</w:t>
            </w:r>
            <w:r>
              <w:rPr>
                <w:rFonts w:ascii="仿宋_GB2312" w:eastAsia="仿宋_GB2312" w:hAnsi="宋体" w:cs="Arial" w:hint="eastAsia"/>
                <w:sz w:val="24"/>
              </w:rPr>
              <w:t xml:space="preserve"> </w:t>
            </w:r>
            <w:r>
              <w:rPr>
                <w:rFonts w:ascii="仿宋_GB2312" w:eastAsia="仿宋_GB2312" w:hAnsi="宋体" w:cs="Arial" w:hint="eastAsia"/>
                <w:sz w:val="24"/>
              </w:rPr>
              <w:t xml:space="preserve"> </w:t>
            </w:r>
            <w:r>
              <w:rPr>
                <w:rFonts w:ascii="仿宋_GB2312" w:eastAsia="仿宋_GB2312" w:hAnsi="宋体" w:cs="Arial" w:hint="eastAsia"/>
                <w:sz w:val="24"/>
              </w:rPr>
              <w:t xml:space="preserve"> </w:t>
            </w:r>
            <w:r>
              <w:rPr>
                <w:rFonts w:ascii="仿宋_GB2312" w:eastAsia="仿宋_GB2312" w:hAnsi="宋体" w:cs="Arial" w:hint="eastAsia"/>
                <w:sz w:val="24"/>
              </w:rPr>
              <w:t xml:space="preserve"> </w:t>
            </w:r>
            <w:r w:rsidRPr="00D16514">
              <w:rPr>
                <w:rFonts w:ascii="仿宋_GB2312" w:eastAsia="仿宋_GB2312" w:hAnsi="宋体" w:cs="Arial" w:hint="eastAsia"/>
                <w:sz w:val="24"/>
              </w:rPr>
              <w:t>日</w:t>
            </w:r>
          </w:p>
        </w:tc>
      </w:tr>
    </w:tbl>
    <w:p w:rsidR="00DC780C" w:rsidRDefault="00DC780C" w:rsidP="00A22332">
      <w:pPr>
        <w:rPr>
          <w:rFonts w:ascii="黑体" w:eastAsia="黑体" w:hAnsi="Arial" w:cs="Arial" w:hint="eastAsia"/>
          <w:szCs w:val="21"/>
        </w:rPr>
      </w:pPr>
    </w:p>
    <w:p w:rsidR="00A22332" w:rsidRPr="00A22332" w:rsidRDefault="00A22332" w:rsidP="00A22332">
      <w:pPr>
        <w:rPr>
          <w:rFonts w:ascii="仿宋_GB2312" w:eastAsia="仿宋_GB2312" w:hAnsi="Arial" w:cs="Arial"/>
          <w:szCs w:val="21"/>
        </w:rPr>
      </w:pPr>
      <w:r w:rsidRPr="00A22332">
        <w:rPr>
          <w:rFonts w:ascii="黑体" w:eastAsia="黑体" w:hAnsi="Arial" w:cs="Arial" w:hint="eastAsia"/>
          <w:szCs w:val="21"/>
        </w:rPr>
        <w:t>填表说明：</w:t>
      </w:r>
      <w:r w:rsidRPr="00A22332">
        <w:rPr>
          <w:rFonts w:ascii="仿宋_GB2312" w:eastAsia="仿宋_GB2312" w:hAnsi="Arial" w:cs="Arial" w:hint="eastAsia"/>
          <w:szCs w:val="21"/>
        </w:rPr>
        <w:t>1.照片为近期一寸红底免冠照；</w:t>
      </w:r>
    </w:p>
    <w:p w:rsidR="00A22332" w:rsidRPr="00A22332" w:rsidRDefault="00A22332" w:rsidP="00A22332">
      <w:pPr>
        <w:ind w:firstLineChars="500" w:firstLine="1050"/>
        <w:rPr>
          <w:rFonts w:ascii="仿宋_GB2312" w:eastAsia="仿宋_GB2312" w:hAnsi="Arial" w:cs="Arial"/>
          <w:szCs w:val="21"/>
        </w:rPr>
      </w:pPr>
      <w:r w:rsidRPr="00A22332">
        <w:rPr>
          <w:rFonts w:ascii="仿宋_GB2312" w:eastAsia="仿宋_GB2312" w:hAnsi="Arial" w:cs="Arial" w:hint="eastAsia"/>
          <w:szCs w:val="21"/>
        </w:rPr>
        <w:t>2.表中涉及时间的，一律精确到月；</w:t>
      </w:r>
    </w:p>
    <w:p w:rsidR="00433AC9" w:rsidRPr="00A22332" w:rsidRDefault="00A22332" w:rsidP="00A22332">
      <w:pPr>
        <w:ind w:firstLineChars="500" w:firstLine="1050"/>
        <w:rPr>
          <w:rFonts w:ascii="仿宋_GB2312" w:eastAsia="仿宋_GB2312" w:hAnsi="Arial" w:cs="Arial"/>
          <w:szCs w:val="21"/>
        </w:rPr>
      </w:pPr>
      <w:r w:rsidRPr="00A22332">
        <w:rPr>
          <w:rFonts w:ascii="仿宋_GB2312" w:eastAsia="仿宋_GB2312" w:hAnsi="Arial" w:cs="Arial" w:hint="eastAsia"/>
          <w:szCs w:val="21"/>
        </w:rPr>
        <w:t>3．“签字备注”中“本人签名”由本人亲自手写。</w:t>
      </w:r>
    </w:p>
    <w:sectPr w:rsidR="00433AC9" w:rsidRPr="00A22332" w:rsidSect="002D3D66">
      <w:pgSz w:w="11906" w:h="16838"/>
      <w:pgMar w:top="1361" w:right="1797" w:bottom="1361" w:left="181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FFF" w:rsidRDefault="00406FFF" w:rsidP="001E3652">
      <w:r>
        <w:separator/>
      </w:r>
    </w:p>
  </w:endnote>
  <w:endnote w:type="continuationSeparator" w:id="0">
    <w:p w:rsidR="00406FFF" w:rsidRDefault="00406FFF" w:rsidP="001E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FFF" w:rsidRDefault="00406FFF" w:rsidP="001E3652">
      <w:r>
        <w:separator/>
      </w:r>
    </w:p>
  </w:footnote>
  <w:footnote w:type="continuationSeparator" w:id="0">
    <w:p w:rsidR="00406FFF" w:rsidRDefault="00406FFF" w:rsidP="001E36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E11E6"/>
    <w:multiLevelType w:val="hybridMultilevel"/>
    <w:tmpl w:val="EFF08F9E"/>
    <w:lvl w:ilvl="0" w:tplc="349499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AA"/>
    <w:rsid w:val="00003283"/>
    <w:rsid w:val="0004134A"/>
    <w:rsid w:val="0005652D"/>
    <w:rsid w:val="00071E67"/>
    <w:rsid w:val="00075550"/>
    <w:rsid w:val="000A54BC"/>
    <w:rsid w:val="000B65B4"/>
    <w:rsid w:val="000D40AF"/>
    <w:rsid w:val="000F10EE"/>
    <w:rsid w:val="001422DC"/>
    <w:rsid w:val="00161614"/>
    <w:rsid w:val="00174EC7"/>
    <w:rsid w:val="00193081"/>
    <w:rsid w:val="001D5ACF"/>
    <w:rsid w:val="001E3652"/>
    <w:rsid w:val="001F10D9"/>
    <w:rsid w:val="001F20CB"/>
    <w:rsid w:val="001F727B"/>
    <w:rsid w:val="00212BD3"/>
    <w:rsid w:val="002164EC"/>
    <w:rsid w:val="002247F0"/>
    <w:rsid w:val="00265620"/>
    <w:rsid w:val="002B4CCD"/>
    <w:rsid w:val="002D3D66"/>
    <w:rsid w:val="002D6352"/>
    <w:rsid w:val="00320749"/>
    <w:rsid w:val="00326C33"/>
    <w:rsid w:val="00331A77"/>
    <w:rsid w:val="00346309"/>
    <w:rsid w:val="0035655C"/>
    <w:rsid w:val="003C4EE5"/>
    <w:rsid w:val="003D4FD4"/>
    <w:rsid w:val="00406FFF"/>
    <w:rsid w:val="00415FAC"/>
    <w:rsid w:val="00421D01"/>
    <w:rsid w:val="0042590E"/>
    <w:rsid w:val="00433AC9"/>
    <w:rsid w:val="00473339"/>
    <w:rsid w:val="00486152"/>
    <w:rsid w:val="00495402"/>
    <w:rsid w:val="004C2804"/>
    <w:rsid w:val="004D5FAA"/>
    <w:rsid w:val="004F7538"/>
    <w:rsid w:val="005621D8"/>
    <w:rsid w:val="00574A24"/>
    <w:rsid w:val="005C4679"/>
    <w:rsid w:val="005C7CBF"/>
    <w:rsid w:val="006010A5"/>
    <w:rsid w:val="00664E18"/>
    <w:rsid w:val="006703C7"/>
    <w:rsid w:val="006C44D0"/>
    <w:rsid w:val="00713978"/>
    <w:rsid w:val="007248D1"/>
    <w:rsid w:val="00727963"/>
    <w:rsid w:val="007930C0"/>
    <w:rsid w:val="007B380F"/>
    <w:rsid w:val="007E15BA"/>
    <w:rsid w:val="007E4998"/>
    <w:rsid w:val="007F6F22"/>
    <w:rsid w:val="0080278F"/>
    <w:rsid w:val="00820750"/>
    <w:rsid w:val="00827573"/>
    <w:rsid w:val="00880275"/>
    <w:rsid w:val="00886282"/>
    <w:rsid w:val="008F0CAA"/>
    <w:rsid w:val="00944189"/>
    <w:rsid w:val="00944DCD"/>
    <w:rsid w:val="00947F53"/>
    <w:rsid w:val="00952135"/>
    <w:rsid w:val="0096244A"/>
    <w:rsid w:val="00963E32"/>
    <w:rsid w:val="009A25AE"/>
    <w:rsid w:val="00A22332"/>
    <w:rsid w:val="00A5541E"/>
    <w:rsid w:val="00A80BB3"/>
    <w:rsid w:val="00AC220F"/>
    <w:rsid w:val="00AD4582"/>
    <w:rsid w:val="00B12608"/>
    <w:rsid w:val="00B52072"/>
    <w:rsid w:val="00B612CA"/>
    <w:rsid w:val="00B925B2"/>
    <w:rsid w:val="00BB054F"/>
    <w:rsid w:val="00BD25CE"/>
    <w:rsid w:val="00CD65A1"/>
    <w:rsid w:val="00CE4E5A"/>
    <w:rsid w:val="00CF162A"/>
    <w:rsid w:val="00CF7F41"/>
    <w:rsid w:val="00D73F59"/>
    <w:rsid w:val="00DC639C"/>
    <w:rsid w:val="00DC780C"/>
    <w:rsid w:val="00DD4871"/>
    <w:rsid w:val="00DF1D53"/>
    <w:rsid w:val="00DF7392"/>
    <w:rsid w:val="00E235D3"/>
    <w:rsid w:val="00E31C61"/>
    <w:rsid w:val="00E47B59"/>
    <w:rsid w:val="00E55868"/>
    <w:rsid w:val="00E71961"/>
    <w:rsid w:val="00EA7D39"/>
    <w:rsid w:val="00EF387E"/>
    <w:rsid w:val="00F05C3F"/>
    <w:rsid w:val="00F2003D"/>
    <w:rsid w:val="00F72FDF"/>
    <w:rsid w:val="00F9576E"/>
    <w:rsid w:val="00FE29D9"/>
    <w:rsid w:val="00FE58D9"/>
    <w:rsid w:val="00FF57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36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3652"/>
    <w:rPr>
      <w:sz w:val="18"/>
      <w:szCs w:val="18"/>
    </w:rPr>
  </w:style>
  <w:style w:type="paragraph" w:styleId="a4">
    <w:name w:val="footer"/>
    <w:basedOn w:val="a"/>
    <w:link w:val="Char0"/>
    <w:uiPriority w:val="99"/>
    <w:unhideWhenUsed/>
    <w:rsid w:val="001E3652"/>
    <w:pPr>
      <w:tabs>
        <w:tab w:val="center" w:pos="4153"/>
        <w:tab w:val="right" w:pos="8306"/>
      </w:tabs>
      <w:snapToGrid w:val="0"/>
      <w:jc w:val="left"/>
    </w:pPr>
    <w:rPr>
      <w:sz w:val="18"/>
      <w:szCs w:val="18"/>
    </w:rPr>
  </w:style>
  <w:style w:type="character" w:customStyle="1" w:styleId="Char0">
    <w:name w:val="页脚 Char"/>
    <w:basedOn w:val="a0"/>
    <w:link w:val="a4"/>
    <w:uiPriority w:val="99"/>
    <w:rsid w:val="001E3652"/>
    <w:rPr>
      <w:sz w:val="18"/>
      <w:szCs w:val="18"/>
    </w:rPr>
  </w:style>
  <w:style w:type="table" w:customStyle="1" w:styleId="1">
    <w:name w:val="网格型1"/>
    <w:basedOn w:val="a1"/>
    <w:next w:val="a5"/>
    <w:uiPriority w:val="59"/>
    <w:rsid w:val="00A223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A22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EF387E"/>
    <w:rPr>
      <w:color w:val="0000FF" w:themeColor="hyperlink"/>
      <w:u w:val="single"/>
    </w:rPr>
  </w:style>
  <w:style w:type="paragraph" w:styleId="a7">
    <w:name w:val="List Paragraph"/>
    <w:basedOn w:val="a"/>
    <w:uiPriority w:val="34"/>
    <w:qFormat/>
    <w:rsid w:val="00AC220F"/>
    <w:pPr>
      <w:ind w:firstLineChars="200" w:firstLine="420"/>
    </w:pPr>
  </w:style>
  <w:style w:type="paragraph" w:customStyle="1" w:styleId="Default">
    <w:name w:val="Default"/>
    <w:rsid w:val="00AC220F"/>
    <w:pPr>
      <w:widowControl w:val="0"/>
      <w:autoSpaceDE w:val="0"/>
      <w:autoSpaceDN w:val="0"/>
      <w:adjustRightInd w:val="0"/>
    </w:pPr>
    <w:rPr>
      <w:rFonts w:ascii="宋体" w:hAnsi="宋体" w:cs="宋体"/>
      <w:color w:val="000000"/>
      <w:kern w:val="0"/>
      <w:sz w:val="24"/>
      <w:szCs w:val="24"/>
    </w:rPr>
  </w:style>
  <w:style w:type="paragraph" w:styleId="a8">
    <w:name w:val="Balloon Text"/>
    <w:basedOn w:val="a"/>
    <w:link w:val="Char1"/>
    <w:uiPriority w:val="99"/>
    <w:semiHidden/>
    <w:unhideWhenUsed/>
    <w:rsid w:val="004F7538"/>
    <w:rPr>
      <w:sz w:val="18"/>
      <w:szCs w:val="18"/>
    </w:rPr>
  </w:style>
  <w:style w:type="character" w:customStyle="1" w:styleId="Char1">
    <w:name w:val="批注框文本 Char"/>
    <w:basedOn w:val="a0"/>
    <w:link w:val="a8"/>
    <w:uiPriority w:val="99"/>
    <w:semiHidden/>
    <w:rsid w:val="004F75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36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3652"/>
    <w:rPr>
      <w:sz w:val="18"/>
      <w:szCs w:val="18"/>
    </w:rPr>
  </w:style>
  <w:style w:type="paragraph" w:styleId="a4">
    <w:name w:val="footer"/>
    <w:basedOn w:val="a"/>
    <w:link w:val="Char0"/>
    <w:uiPriority w:val="99"/>
    <w:unhideWhenUsed/>
    <w:rsid w:val="001E3652"/>
    <w:pPr>
      <w:tabs>
        <w:tab w:val="center" w:pos="4153"/>
        <w:tab w:val="right" w:pos="8306"/>
      </w:tabs>
      <w:snapToGrid w:val="0"/>
      <w:jc w:val="left"/>
    </w:pPr>
    <w:rPr>
      <w:sz w:val="18"/>
      <w:szCs w:val="18"/>
    </w:rPr>
  </w:style>
  <w:style w:type="character" w:customStyle="1" w:styleId="Char0">
    <w:name w:val="页脚 Char"/>
    <w:basedOn w:val="a0"/>
    <w:link w:val="a4"/>
    <w:uiPriority w:val="99"/>
    <w:rsid w:val="001E3652"/>
    <w:rPr>
      <w:sz w:val="18"/>
      <w:szCs w:val="18"/>
    </w:rPr>
  </w:style>
  <w:style w:type="table" w:customStyle="1" w:styleId="1">
    <w:name w:val="网格型1"/>
    <w:basedOn w:val="a1"/>
    <w:next w:val="a5"/>
    <w:uiPriority w:val="59"/>
    <w:rsid w:val="00A223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A22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EF387E"/>
    <w:rPr>
      <w:color w:val="0000FF" w:themeColor="hyperlink"/>
      <w:u w:val="single"/>
    </w:rPr>
  </w:style>
  <w:style w:type="paragraph" w:styleId="a7">
    <w:name w:val="List Paragraph"/>
    <w:basedOn w:val="a"/>
    <w:uiPriority w:val="34"/>
    <w:qFormat/>
    <w:rsid w:val="00AC220F"/>
    <w:pPr>
      <w:ind w:firstLineChars="200" w:firstLine="420"/>
    </w:pPr>
  </w:style>
  <w:style w:type="paragraph" w:customStyle="1" w:styleId="Default">
    <w:name w:val="Default"/>
    <w:rsid w:val="00AC220F"/>
    <w:pPr>
      <w:widowControl w:val="0"/>
      <w:autoSpaceDE w:val="0"/>
      <w:autoSpaceDN w:val="0"/>
      <w:adjustRightInd w:val="0"/>
    </w:pPr>
    <w:rPr>
      <w:rFonts w:ascii="宋体" w:hAnsi="宋体" w:cs="宋体"/>
      <w:color w:val="000000"/>
      <w:kern w:val="0"/>
      <w:sz w:val="24"/>
      <w:szCs w:val="24"/>
    </w:rPr>
  </w:style>
  <w:style w:type="paragraph" w:styleId="a8">
    <w:name w:val="Balloon Text"/>
    <w:basedOn w:val="a"/>
    <w:link w:val="Char1"/>
    <w:uiPriority w:val="99"/>
    <w:semiHidden/>
    <w:unhideWhenUsed/>
    <w:rsid w:val="004F7538"/>
    <w:rPr>
      <w:sz w:val="18"/>
      <w:szCs w:val="18"/>
    </w:rPr>
  </w:style>
  <w:style w:type="character" w:customStyle="1" w:styleId="Char1">
    <w:name w:val="批注框文本 Char"/>
    <w:basedOn w:val="a0"/>
    <w:link w:val="a8"/>
    <w:uiPriority w:val="99"/>
    <w:semiHidden/>
    <w:rsid w:val="004F75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epin.com/company/952906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txcgsHR@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唐能熙</dc:creator>
  <cp:lastModifiedBy>雷利荆</cp:lastModifiedBy>
  <cp:revision>6</cp:revision>
  <dcterms:created xsi:type="dcterms:W3CDTF">2018-06-07T03:57:00Z</dcterms:created>
  <dcterms:modified xsi:type="dcterms:W3CDTF">2018-06-11T02:14:00Z</dcterms:modified>
</cp:coreProperties>
</file>