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0F" w:rsidRDefault="009B2B0F" w:rsidP="009738E9">
      <w:pPr>
        <w:spacing w:line="640" w:lineRule="exact"/>
        <w:ind w:left="661" w:hangingChars="150" w:hanging="661"/>
        <w:jc w:val="center"/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</w:p>
    <w:p w:rsidR="000A2D8A" w:rsidRDefault="00756BDD" w:rsidP="009738E9">
      <w:pPr>
        <w:spacing w:line="640" w:lineRule="exact"/>
        <w:ind w:left="661" w:hangingChars="150" w:hanging="661"/>
        <w:jc w:val="center"/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  <w:r w:rsidRPr="009738E9"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  <w:t>四川牙谷</w:t>
      </w:r>
      <w:r w:rsidR="00871272" w:rsidRPr="009738E9"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  <w:t>建设管理有限公司</w:t>
      </w:r>
      <w:r w:rsidR="00FF5877" w:rsidRPr="009738E9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（</w:t>
      </w:r>
      <w:r w:rsidR="00FF5877" w:rsidRPr="009738E9">
        <w:rPr>
          <w:rFonts w:ascii="华文中宋" w:eastAsia="华文中宋" w:hAnsi="华文中宋" w:hint="eastAsia"/>
          <w:b/>
          <w:color w:val="000000"/>
          <w:sz w:val="44"/>
          <w:szCs w:val="36"/>
        </w:rPr>
        <w:t>筹</w:t>
      </w:r>
      <w:r w:rsidR="00FF5877" w:rsidRPr="009738E9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）</w:t>
      </w:r>
      <w:r w:rsidR="000A2D8A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暨</w:t>
      </w:r>
    </w:p>
    <w:p w:rsidR="009738E9" w:rsidRPr="009738E9" w:rsidRDefault="00871272" w:rsidP="009738E9">
      <w:pPr>
        <w:spacing w:line="640" w:lineRule="exact"/>
        <w:ind w:left="661" w:hangingChars="150" w:hanging="661"/>
        <w:jc w:val="center"/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  <w:r w:rsidRPr="009738E9"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  <w:t>四川牙谷园教育管理有限公司</w:t>
      </w:r>
      <w:r w:rsidR="00FF5877" w:rsidRPr="009738E9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（</w:t>
      </w:r>
      <w:r w:rsidR="00FF5877" w:rsidRPr="009738E9">
        <w:rPr>
          <w:rFonts w:ascii="华文中宋" w:eastAsia="华文中宋" w:hAnsi="华文中宋" w:hint="eastAsia"/>
          <w:b/>
          <w:color w:val="000000"/>
          <w:sz w:val="44"/>
          <w:szCs w:val="36"/>
        </w:rPr>
        <w:t>筹</w:t>
      </w:r>
      <w:r w:rsidR="00FF5877" w:rsidRPr="009738E9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）</w:t>
      </w:r>
    </w:p>
    <w:p w:rsidR="00756BDD" w:rsidRPr="009738E9" w:rsidRDefault="00871272" w:rsidP="009738E9">
      <w:pPr>
        <w:spacing w:line="640" w:lineRule="exact"/>
        <w:ind w:left="661" w:hangingChars="150" w:hanging="661"/>
        <w:jc w:val="center"/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  <w:r w:rsidRPr="009738E9"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  <w:t>总经理市场化</w:t>
      </w:r>
      <w:r w:rsidR="00B76D98" w:rsidRPr="009738E9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招聘公告</w:t>
      </w:r>
    </w:p>
    <w:p w:rsidR="00FF5877" w:rsidRPr="00024E3F" w:rsidRDefault="00FF5877" w:rsidP="00024E3F">
      <w:pPr>
        <w:ind w:firstLineChars="200" w:firstLine="720"/>
        <w:rPr>
          <w:rFonts w:ascii="仿宋_GB2312" w:eastAsia="仿宋_GB2312"/>
          <w:color w:val="231F1F"/>
          <w:sz w:val="36"/>
          <w:szCs w:val="36"/>
          <w:shd w:val="clear" w:color="auto" w:fill="FFFFFF"/>
        </w:rPr>
      </w:pPr>
    </w:p>
    <w:p w:rsidR="000D28CA" w:rsidRDefault="00FF5877" w:rsidP="00024E3F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四川牙谷建设管理有限公司（筹）</w:t>
      </w:r>
      <w:r w:rsidR="000A2D8A" w:rsidRPr="000A2D8A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暨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牙谷园教育管理有限公司（筹）是按照四川省委省政府“发展牙科产业、造福社会大众”的总体要求，由四川省投资集团有限责任公司控股组建，按照PPP模式运作，负责资阳市中国牙谷“一园一校一馆”功能性项目投融资、建设及运营管理工作。项目总投资约34亿元，涉及</w:t>
      </w:r>
      <w:r w:rsidRPr="00024E3F">
        <w:rPr>
          <w:rFonts w:ascii="仿宋_GB2312" w:eastAsia="仿宋_GB2312" w:hAnsi="宋体" w:hint="eastAsia"/>
          <w:color w:val="000000"/>
          <w:sz w:val="32"/>
          <w:szCs w:val="32"/>
        </w:rPr>
        <w:t>四川天府口腔医学职业技术学院、中国</w:t>
      </w:r>
      <w:proofErr w:type="gramStart"/>
      <w:r w:rsidRPr="00024E3F">
        <w:rPr>
          <w:rFonts w:ascii="仿宋_GB2312" w:eastAsia="仿宋_GB2312" w:hAnsi="宋体" w:hint="eastAsia"/>
          <w:color w:val="000000"/>
          <w:sz w:val="32"/>
          <w:szCs w:val="32"/>
        </w:rPr>
        <w:t>牙谷科创</w:t>
      </w:r>
      <w:proofErr w:type="gramEnd"/>
      <w:r w:rsidRPr="00024E3F">
        <w:rPr>
          <w:rFonts w:ascii="仿宋_GB2312" w:eastAsia="仿宋_GB2312" w:hAnsi="宋体" w:hint="eastAsia"/>
          <w:color w:val="000000"/>
          <w:sz w:val="32"/>
          <w:szCs w:val="32"/>
        </w:rPr>
        <w:t>园区、中国</w:t>
      </w:r>
      <w:proofErr w:type="gramStart"/>
      <w:r w:rsidRPr="00024E3F">
        <w:rPr>
          <w:rFonts w:ascii="仿宋_GB2312" w:eastAsia="仿宋_GB2312" w:hAnsi="宋体" w:hint="eastAsia"/>
          <w:color w:val="000000"/>
          <w:sz w:val="32"/>
          <w:szCs w:val="32"/>
        </w:rPr>
        <w:t>牙谷学术</w:t>
      </w:r>
      <w:proofErr w:type="gramEnd"/>
      <w:r w:rsidRPr="00024E3F">
        <w:rPr>
          <w:rFonts w:ascii="仿宋_GB2312" w:eastAsia="仿宋_GB2312" w:hAnsi="宋体" w:hint="eastAsia"/>
          <w:color w:val="000000"/>
          <w:sz w:val="32"/>
          <w:szCs w:val="32"/>
        </w:rPr>
        <w:t>交流展览馆及配套道路、绿化带景观打造</w:t>
      </w:r>
      <w:r w:rsidR="00313916">
        <w:rPr>
          <w:rFonts w:ascii="仿宋_GB2312" w:eastAsia="仿宋_GB2312" w:hAnsi="宋体" w:hint="eastAsia"/>
          <w:color w:val="000000"/>
          <w:sz w:val="32"/>
          <w:szCs w:val="32"/>
        </w:rPr>
        <w:t>等</w:t>
      </w:r>
      <w:r w:rsidRPr="00024E3F">
        <w:rPr>
          <w:rFonts w:ascii="仿宋_GB2312" w:eastAsia="仿宋_GB2312" w:hAnsi="宋体" w:hint="eastAsia"/>
          <w:color w:val="000000"/>
          <w:sz w:val="32"/>
          <w:szCs w:val="32"/>
        </w:rPr>
        <w:t>项目建设。</w:t>
      </w:r>
    </w:p>
    <w:p w:rsidR="009738E9" w:rsidRDefault="000D28CA" w:rsidP="009738E9">
      <w:pPr>
        <w:ind w:firstLineChars="200" w:firstLine="640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为满足公司运营管理及</w:t>
      </w:r>
      <w:r w:rsidR="00FF5877" w:rsidRPr="00024E3F">
        <w:rPr>
          <w:rFonts w:ascii="仿宋_GB2312" w:eastAsia="仿宋_GB2312" w:hAnsi="宋体" w:hint="eastAsia"/>
          <w:color w:val="000000"/>
          <w:sz w:val="32"/>
          <w:szCs w:val="32"/>
        </w:rPr>
        <w:t>筹建工作需要，拟面向全国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市场化</w:t>
      </w:r>
      <w:r w:rsidR="00FF5877" w:rsidRPr="00024E3F">
        <w:rPr>
          <w:rFonts w:ascii="仿宋_GB2312" w:eastAsia="仿宋_GB2312" w:hAnsi="宋体" w:hint="eastAsia"/>
          <w:color w:val="000000"/>
          <w:sz w:val="32"/>
          <w:szCs w:val="32"/>
        </w:rPr>
        <w:t>公开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选聘</w:t>
      </w:r>
      <w:r w:rsidR="00FF5877" w:rsidRPr="00024E3F">
        <w:rPr>
          <w:rFonts w:ascii="仿宋_GB2312" w:eastAsia="仿宋_GB2312" w:hAnsi="宋体" w:hint="eastAsia"/>
          <w:color w:val="000000"/>
          <w:sz w:val="32"/>
          <w:szCs w:val="32"/>
        </w:rPr>
        <w:t>总经理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，有关事项公告如下。</w:t>
      </w:r>
    </w:p>
    <w:p w:rsidR="00D0486A" w:rsidRDefault="00A82D23" w:rsidP="009738E9">
      <w:pPr>
        <w:ind w:firstLineChars="200" w:firstLine="643"/>
        <w:rPr>
          <w:rFonts w:ascii="黑体" w:eastAsia="黑体" w:hAnsi="黑体"/>
          <w:b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一、选</w:t>
      </w:r>
      <w:r w:rsidR="009E5EAC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聘职位</w:t>
      </w:r>
    </w:p>
    <w:p w:rsidR="009738E9" w:rsidRDefault="00D0486A" w:rsidP="00D0486A">
      <w:pPr>
        <w:ind w:firstLineChars="200" w:firstLine="640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 w:rsidRPr="00D0486A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四川牙谷建设管理有限公司（筹）</w:t>
      </w:r>
      <w:r w:rsidR="000A2D8A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暨</w:t>
      </w:r>
      <w:r w:rsidRPr="00D0486A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四川牙谷园教育管理有限公司（筹）</w:t>
      </w:r>
      <w:r w:rsidR="009E5EAC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总经理1</w:t>
      </w:r>
      <w:r w:rsidR="00756BD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名</w:t>
      </w:r>
    </w:p>
    <w:p w:rsidR="009E5EAC" w:rsidRPr="009738E9" w:rsidRDefault="00BA3FC4" w:rsidP="009738E9">
      <w:pPr>
        <w:ind w:firstLineChars="200" w:firstLine="643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二、任职</w:t>
      </w:r>
      <w:r w:rsidR="009E5EAC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条件</w:t>
      </w:r>
    </w:p>
    <w:p w:rsidR="00D0486A" w:rsidRDefault="009E5EAC" w:rsidP="00A82D23">
      <w:pPr>
        <w:ind w:firstLineChars="200" w:firstLine="640"/>
        <w:rPr>
          <w:rFonts w:ascii="仿宋_GB2312" w:eastAsia="仿宋_GB2312"/>
          <w:color w:val="231F1F"/>
          <w:sz w:val="32"/>
          <w:szCs w:val="32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、遵纪守法，品行端正，诚信廉洁，有良好的职业素养;</w:t>
      </w:r>
    </w:p>
    <w:p w:rsidR="00D0486A" w:rsidRDefault="009E5EAC" w:rsidP="00A82D23">
      <w:pPr>
        <w:ind w:firstLineChars="200" w:firstLine="640"/>
        <w:rPr>
          <w:rFonts w:ascii="仿宋_GB2312" w:eastAsia="仿宋_GB2312"/>
          <w:color w:val="231F1F"/>
          <w:sz w:val="32"/>
          <w:szCs w:val="32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2、具有良好的身体素质，总经理每届聘期为3</w:t>
      </w:r>
      <w:r w:rsidR="002A2457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年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;</w:t>
      </w:r>
    </w:p>
    <w:p w:rsidR="00D0486A" w:rsidRDefault="009E5EAC" w:rsidP="00A82D23">
      <w:pPr>
        <w:ind w:firstLineChars="200" w:firstLine="640"/>
        <w:rPr>
          <w:rFonts w:ascii="仿宋_GB2312" w:eastAsia="仿宋_GB2312"/>
          <w:color w:val="231F1F"/>
          <w:sz w:val="32"/>
          <w:szCs w:val="32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3、</w:t>
      </w:r>
      <w:r w:rsidR="00EE1F30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全日制本科及以上学历</w:t>
      </w:r>
      <w:r w:rsidR="003C0A4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，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55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岁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（含）及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以下;</w:t>
      </w:r>
    </w:p>
    <w:p w:rsidR="00D0486A" w:rsidRDefault="009E5EAC" w:rsidP="00D0486A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4、</w:t>
      </w:r>
      <w:r w:rsidR="002A2457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具备出众的领导管理才能</w:t>
      </w:r>
      <w:r w:rsidR="003C0A4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，</w:t>
      </w:r>
      <w:r w:rsidR="00D66F82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10</w:t>
      </w:r>
      <w:r w:rsidR="003D0753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年以上</w:t>
      </w:r>
      <w:r w:rsidR="003C0A4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大型国有企业</w:t>
      </w:r>
      <w:r w:rsidR="0021392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（资</w:t>
      </w:r>
      <w:r w:rsidR="0021392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lastRenderedPageBreak/>
        <w:t>产规模</w:t>
      </w:r>
      <w:r w:rsidR="006A493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20</w:t>
      </w:r>
      <w:r w:rsidR="0021392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亿以上）</w:t>
      </w:r>
      <w:r w:rsidR="00D66F82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或大型国有改制企业集团</w:t>
      </w:r>
      <w:r w:rsidR="0021392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（资产规模</w:t>
      </w:r>
      <w:r w:rsidR="006A493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20</w:t>
      </w:r>
      <w:r w:rsidR="0021392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亿以上）</w:t>
      </w:r>
      <w:r w:rsidR="003C0A4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高层管理任职经历，</w:t>
      </w:r>
      <w:r w:rsidR="0021392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其中，企业（集团）主要负责人任职经历3年以上。</w:t>
      </w:r>
      <w:r w:rsidR="003C0A4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熟悉产业投融资业务</w:t>
      </w:r>
      <w:r w:rsidR="002A2457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,</w:t>
      </w:r>
      <w:r w:rsidR="00EE1F30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具有大型企业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战略管理、运营管理、市场拓展、人力资源、财务管理等相关工作经验;</w:t>
      </w:r>
    </w:p>
    <w:p w:rsidR="00D0486A" w:rsidRDefault="00EE1F30" w:rsidP="00D0486A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5、具有良好的前瞻性和高端决策能力，较强的分析规划能力、洞察力、开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拓创新能力以及应变能力，有良好的经营管理业绩，熟悉业界监管法规;</w:t>
      </w:r>
    </w:p>
    <w:p w:rsidR="009738E9" w:rsidRDefault="00EE1F30" w:rsidP="00D0486A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6</w:t>
      </w:r>
      <w:r w:rsidR="009E5EAC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、作风严谨稳健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，精力充沛，团队组织能力强，沟通协调能力强，能承受较大工作压力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。</w:t>
      </w:r>
    </w:p>
    <w:p w:rsidR="00BA3FC4" w:rsidRPr="009738E9" w:rsidRDefault="009738E9" w:rsidP="009738E9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三、工作职责</w:t>
      </w:r>
    </w:p>
    <w:p w:rsidR="00867A08" w:rsidRDefault="00BA3FC4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按照公司《章程》</w:t>
      </w:r>
      <w:r w:rsidR="00E84C95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确定的总经理职权，</w:t>
      </w:r>
      <w:r w:rsidR="00871272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全面</w:t>
      </w:r>
      <w:r w:rsidR="00E84C95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负责资阳</w:t>
      </w:r>
      <w:r w:rsidR="00EE0037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市</w:t>
      </w:r>
      <w:r w:rsidR="00E84C95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中国牙谷</w:t>
      </w:r>
      <w:r w:rsidR="00EE0037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“一园一校一馆”功能性PPP项目投融资、建设及运营等</w:t>
      </w:r>
      <w:r w:rsidR="00871272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工作。</w:t>
      </w:r>
    </w:p>
    <w:p w:rsidR="00867A08" w:rsidRPr="00867A08" w:rsidRDefault="00867A08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、主持公司</w:t>
      </w:r>
      <w:r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经营管理工作，组织实施董事会决议；</w:t>
      </w:r>
    </w:p>
    <w:p w:rsidR="00867A08" w:rsidRPr="00867A08" w:rsidRDefault="00867A08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2、</w:t>
      </w:r>
      <w:r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组织实施公司年度经营计划和投资方案；</w:t>
      </w:r>
    </w:p>
    <w:p w:rsidR="00867A08" w:rsidRPr="00867A08" w:rsidRDefault="00867A08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3、拟订公司内部管理机构设置方案、基本管理制度</w:t>
      </w:r>
      <w:r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；</w:t>
      </w:r>
    </w:p>
    <w:p w:rsidR="00867A08" w:rsidRPr="00867A08" w:rsidRDefault="00FD107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4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、拟订公司</w:t>
      </w:r>
      <w:r w:rsidR="00867A08"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发展战略、中长期发展规划、年度经营计划、年度预算、</w:t>
      </w:r>
      <w:r w:rsidR="00AD3E7D" w:rsidRP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薪酬方案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</w:t>
      </w:r>
      <w:r w:rsidR="00867A08"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年度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利润分配方案；</w:t>
      </w:r>
      <w:r w:rsidR="00AD3E7D"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</w:t>
      </w:r>
    </w:p>
    <w:p w:rsidR="00867A08" w:rsidRPr="00867A08" w:rsidRDefault="00FD107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5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</w:t>
      </w:r>
      <w:r w:rsidR="00867A08"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提请聘任或解聘公司副总经理、财务总监；</w:t>
      </w:r>
    </w:p>
    <w:p w:rsidR="00867A08" w:rsidRPr="00867A08" w:rsidRDefault="00FD107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6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</w:t>
      </w:r>
      <w:r w:rsidR="00867A08"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依照董事会的授权处理对外关系、签署经济合同和其他公司文件；</w:t>
      </w:r>
    </w:p>
    <w:p w:rsidR="009738E9" w:rsidRDefault="00FD107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7</w:t>
      </w:r>
      <w:r w:rsidR="00AD3E7D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</w:t>
      </w:r>
      <w:r w:rsidR="00867A08" w:rsidRP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其他依照公司章程规定由总经理负责的事项。</w:t>
      </w:r>
    </w:p>
    <w:p w:rsidR="004177DE" w:rsidRDefault="009738E9" w:rsidP="004177DE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lastRenderedPageBreak/>
        <w:t>四、工作地址</w:t>
      </w:r>
    </w:p>
    <w:p w:rsidR="009738E9" w:rsidRDefault="0087127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四川省资阳市高新技术开发区</w:t>
      </w:r>
    </w:p>
    <w:p w:rsidR="00FF5877" w:rsidRPr="009738E9" w:rsidRDefault="00FF5877" w:rsidP="009738E9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五、</w:t>
      </w:r>
      <w:r w:rsidR="009738E9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薪酬待遇</w:t>
      </w:r>
    </w:p>
    <w:p w:rsidR="009738E9" w:rsidRDefault="00FF5877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总经理实行年薪制，薪酬与董事会下达的年度目标任务直接挂钩，董事会根据年度目标任务完成情况和考核结果确定薪酬。</w:t>
      </w:r>
      <w:r w:rsidR="00DC2C03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具体薪酬面议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。</w:t>
      </w:r>
    </w:p>
    <w:p w:rsidR="004177DE" w:rsidRDefault="00E97652" w:rsidP="004177DE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六、应聘须知</w:t>
      </w:r>
    </w:p>
    <w:p w:rsidR="00E97652" w:rsidRPr="00E97652" w:rsidRDefault="00E9765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（一）报名截止时间：2018年</w:t>
      </w:r>
      <w:r w:rsidR="00B76D9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</w:t>
      </w:r>
      <w:r w:rsidR="00C30611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月</w:t>
      </w:r>
      <w:r w:rsidR="00C30611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9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日下午17:00（双休日可报名）。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（二）本次招聘报名，以邮件为主，不接收邮寄资料。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（三）应聘人员提供的材料必须真实有效，如有虚假，一经查实即取消面试或录用资格，如已聘用则依法解除聘用劳动合同。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（四）公司通过电话、短信等方式通知资格审查合格人员参加笔试、面试，资格审查</w:t>
      </w:r>
      <w:proofErr w:type="gramStart"/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不合格的恕不</w:t>
      </w:r>
      <w:proofErr w:type="gramEnd"/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另行通知。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联系人：唐先生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招聘邮箱：tangnengxi@invest.com.cn。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联系电话：028-86098824、18502846766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附件：四川省投资集团有限责任公司应聘报名表</w:t>
      </w:r>
    </w:p>
    <w:p w:rsidR="00E97652" w:rsidRPr="00E97652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</w:p>
    <w:p w:rsidR="00E97652" w:rsidRPr="00E97652" w:rsidRDefault="00E97652" w:rsidP="00B76D98">
      <w:pPr>
        <w:ind w:firstLineChars="200" w:firstLine="640"/>
        <w:jc w:val="right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四川省投资集团有限责任公司</w:t>
      </w:r>
    </w:p>
    <w:p w:rsidR="002E6676" w:rsidRDefault="00E97652" w:rsidP="009738E9">
      <w:pPr>
        <w:ind w:right="640" w:firstLineChars="200" w:firstLine="640"/>
        <w:jc w:val="right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2018年</w:t>
      </w:r>
      <w:r w:rsidR="00DF6061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10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月2</w:t>
      </w:r>
      <w:r w:rsidR="00DF6061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4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日</w:t>
      </w:r>
    </w:p>
    <w:p w:rsidR="00A82D23" w:rsidRDefault="002E6676" w:rsidP="008A223E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color w:val="231F1F"/>
          <w:sz w:val="32"/>
          <w:szCs w:val="32"/>
          <w:shd w:val="clear" w:color="auto" w:fill="FFFFFF"/>
        </w:rPr>
        <w:br w:type="page"/>
      </w:r>
      <w:bookmarkStart w:id="0" w:name="_GoBack"/>
      <w:bookmarkEnd w:id="0"/>
      <w:r w:rsidRPr="002E6676">
        <w:rPr>
          <w:rFonts w:ascii="仿宋_GB2312" w:eastAsia="仿宋_GB2312" w:hint="eastAsia"/>
          <w:b/>
          <w:sz w:val="32"/>
          <w:szCs w:val="32"/>
        </w:rPr>
        <w:lastRenderedPageBreak/>
        <w:t>附件：</w:t>
      </w:r>
    </w:p>
    <w:p w:rsidR="002E6676" w:rsidRDefault="002E6676" w:rsidP="002E6676">
      <w:pPr>
        <w:ind w:right="641"/>
        <w:jc w:val="left"/>
        <w:rPr>
          <w:rFonts w:ascii="仿宋_GB2312" w:eastAsia="仿宋_GB2312"/>
          <w:b/>
          <w:sz w:val="32"/>
          <w:szCs w:val="32"/>
        </w:rPr>
      </w:pPr>
    </w:p>
    <w:p w:rsidR="002E6676" w:rsidRPr="00A22332" w:rsidRDefault="002E6676" w:rsidP="002E6676">
      <w:pPr>
        <w:spacing w:afterLines="100" w:after="312" w:line="320" w:lineRule="exact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四川省投资集团有限责任公司</w:t>
      </w:r>
      <w:r w:rsidRPr="00A22332">
        <w:rPr>
          <w:rFonts w:ascii="华文中宋" w:eastAsia="华文中宋" w:hAnsi="华文中宋" w:cs="Times New Roman" w:hint="eastAsia"/>
          <w:b/>
          <w:sz w:val="36"/>
          <w:szCs w:val="36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238"/>
        <w:gridCol w:w="1140"/>
        <w:gridCol w:w="883"/>
        <w:gridCol w:w="293"/>
        <w:gridCol w:w="1193"/>
        <w:gridCol w:w="155"/>
        <w:gridCol w:w="979"/>
        <w:gridCol w:w="2446"/>
      </w:tblGrid>
      <w:tr w:rsidR="002E6676" w:rsidRPr="00A22332" w:rsidTr="00DE71BC">
        <w:trPr>
          <w:cantSplit/>
          <w:trHeight w:val="589"/>
          <w:jc w:val="center"/>
        </w:trPr>
        <w:tc>
          <w:tcPr>
            <w:tcW w:w="7439" w:type="dxa"/>
            <w:gridSpan w:val="8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应聘职位：</w:t>
            </w:r>
            <w:r w:rsidRPr="00A22332"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vMerge w:val="restart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照片</w:t>
            </w:r>
          </w:p>
        </w:tc>
      </w:tr>
      <w:tr w:rsidR="002E6676" w:rsidRPr="00A22332" w:rsidTr="00DE71BC">
        <w:trPr>
          <w:cantSplit/>
          <w:trHeight w:val="567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姓 名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979" w:type="dxa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567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民 族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 生 地</w:t>
            </w:r>
          </w:p>
        </w:tc>
        <w:tc>
          <w:tcPr>
            <w:tcW w:w="979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531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入党时间</w:t>
            </w:r>
          </w:p>
        </w:tc>
        <w:tc>
          <w:tcPr>
            <w:tcW w:w="979" w:type="dxa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00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参加工作时间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50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联  系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方  式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88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712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专业技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proofErr w:type="gramStart"/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4" w:type="dxa"/>
            <w:gridSpan w:val="4"/>
            <w:vAlign w:val="center"/>
          </w:tcPr>
          <w:p w:rsidR="002E6676" w:rsidRPr="00A22332" w:rsidRDefault="002E6676" w:rsidP="00DE71BC">
            <w:pPr>
              <w:ind w:firstLineChars="150" w:firstLine="36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职业资格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14"/>
          <w:jc w:val="center"/>
        </w:trPr>
        <w:tc>
          <w:tcPr>
            <w:tcW w:w="5112" w:type="dxa"/>
            <w:gridSpan w:val="5"/>
            <w:tcMar>
              <w:left w:w="28" w:type="dxa"/>
              <w:right w:w="28" w:type="dxa"/>
            </w:tcMar>
            <w:vAlign w:val="center"/>
          </w:tcPr>
          <w:p w:rsidR="002E6676" w:rsidRPr="00EF387E" w:rsidRDefault="002E6676" w:rsidP="00DE71BC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外语语种及水平：</w:t>
            </w:r>
          </w:p>
        </w:tc>
        <w:tc>
          <w:tcPr>
            <w:tcW w:w="4773" w:type="dxa"/>
            <w:gridSpan w:val="4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熟悉专业及何特长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Pr="00A22332"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</w:tr>
      <w:tr w:rsidR="002E6676" w:rsidRPr="00A22332" w:rsidTr="00DE71BC">
        <w:trPr>
          <w:cantSplit/>
          <w:trHeight w:val="753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历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位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全日制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 育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903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在 职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育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700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554" w:type="dxa"/>
            <w:gridSpan w:val="4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pacing w:val="-8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1634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主要工作业绩（可附页说明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及业绩证明材料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）</w:t>
            </w:r>
          </w:p>
        </w:tc>
        <w:tc>
          <w:tcPr>
            <w:tcW w:w="8327" w:type="dxa"/>
            <w:gridSpan w:val="8"/>
            <w:vAlign w:val="center"/>
          </w:tcPr>
          <w:p w:rsidR="002E6676" w:rsidRPr="009A25AE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690"/>
          <w:jc w:val="center"/>
        </w:trPr>
        <w:tc>
          <w:tcPr>
            <w:tcW w:w="279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期望最低薪酬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C220F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C220F" w:rsidRDefault="002E6676" w:rsidP="00DE71B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709"/>
          <w:jc w:val="center"/>
        </w:trPr>
        <w:tc>
          <w:tcPr>
            <w:tcW w:w="9885" w:type="dxa"/>
            <w:gridSpan w:val="9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2E6676" w:rsidRPr="00A22332" w:rsidTr="00DE71BC">
        <w:trPr>
          <w:trHeight w:val="1064"/>
          <w:jc w:val="center"/>
        </w:trPr>
        <w:tc>
          <w:tcPr>
            <w:tcW w:w="279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交验证书复印件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学历证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职称证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资格证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执业证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上岗证</w:t>
            </w:r>
          </w:p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  <w:u w:val="single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其他：</w:t>
            </w:r>
          </w:p>
        </w:tc>
      </w:tr>
      <w:tr w:rsidR="002E6676" w:rsidRPr="00A22332" w:rsidTr="00DE71BC">
        <w:trPr>
          <w:cantSplit/>
          <w:trHeight w:val="1890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lastRenderedPageBreak/>
              <w:t>个人履历及证明人</w:t>
            </w:r>
          </w:p>
        </w:tc>
        <w:tc>
          <w:tcPr>
            <w:tcW w:w="8327" w:type="dxa"/>
            <w:gridSpan w:val="8"/>
          </w:tcPr>
          <w:p w:rsidR="002E6676" w:rsidRPr="00DC639C" w:rsidRDefault="002E6676" w:rsidP="00DE71B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E6676" w:rsidRPr="00A22332" w:rsidRDefault="002E6676" w:rsidP="00DE71BC">
            <w:pPr>
              <w:widowControl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2052"/>
          <w:jc w:val="center"/>
        </w:trPr>
        <w:tc>
          <w:tcPr>
            <w:tcW w:w="1558" w:type="dxa"/>
            <w:vAlign w:val="center"/>
          </w:tcPr>
          <w:p w:rsidR="002E6676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主要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工作业绩</w:t>
            </w:r>
          </w:p>
        </w:tc>
        <w:tc>
          <w:tcPr>
            <w:tcW w:w="8327" w:type="dxa"/>
            <w:gridSpan w:val="8"/>
          </w:tcPr>
          <w:p w:rsidR="002E6676" w:rsidRPr="00DC639C" w:rsidRDefault="002E6676" w:rsidP="00DE71B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（简要介绍参与的重大项目、自己在这些重大项目中的职位及作用）</w:t>
            </w: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发证单位</w:t>
            </w: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886282" w:rsidRDefault="002E6676" w:rsidP="00DE71BC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886282" w:rsidRDefault="002E6676" w:rsidP="00DE71BC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Pr="00331A77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886282" w:rsidRDefault="002E6676" w:rsidP="00DE71BC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授奖单位</w:t>
            </w: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691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982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spacing w:line="360" w:lineRule="auto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:rsidR="002E6676" w:rsidRDefault="002E6676" w:rsidP="00DE71BC">
            <w:pPr>
              <w:spacing w:line="360" w:lineRule="auto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在川投集团是否有推荐人或亲属，如有请提供姓名、职务、手机号码：</w:t>
            </w:r>
          </w:p>
          <w:p w:rsidR="002E6676" w:rsidRPr="003177B5" w:rsidRDefault="002E6676" w:rsidP="00DE71BC">
            <w:pPr>
              <w:spacing w:line="360" w:lineRule="auto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2116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spacing w:line="360" w:lineRule="auto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2969">
              <w:rPr>
                <w:rFonts w:ascii="仿宋_GB2312" w:eastAsia="仿宋_GB2312" w:hAnsi="宋体" w:cs="Arial" w:hint="eastAsia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:rsidR="002E6676" w:rsidRPr="00A22332" w:rsidRDefault="002E6676" w:rsidP="00DE71BC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2969">
              <w:rPr>
                <w:rFonts w:ascii="仿宋_GB2312" w:eastAsia="仿宋_GB2312" w:hAnsi="宋体" w:cs="Arial" w:hint="eastAsia"/>
                <w:sz w:val="24"/>
                <w:szCs w:val="24"/>
              </w:rPr>
              <w:t>本人承诺：上述各项内容填报属实，若所填报内容与实际不符，由本人承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担相应责任。</w:t>
            </w:r>
          </w:p>
          <w:p w:rsidR="002E6676" w:rsidRPr="00A22332" w:rsidRDefault="002E6676" w:rsidP="00DE71BC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2E6676" w:rsidRPr="00A22332" w:rsidRDefault="002E6676" w:rsidP="00DE71BC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本人签名：</w:t>
            </w:r>
          </w:p>
          <w:p w:rsidR="002E6676" w:rsidRDefault="002E6676" w:rsidP="00DE71BC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    年     月     日</w:t>
            </w:r>
          </w:p>
        </w:tc>
      </w:tr>
    </w:tbl>
    <w:p w:rsidR="002E6676" w:rsidRPr="00A22332" w:rsidRDefault="002E6676" w:rsidP="002E6676">
      <w:pPr>
        <w:rPr>
          <w:rFonts w:ascii="仿宋_GB2312" w:eastAsia="仿宋_GB2312" w:hAnsi="Arial" w:cs="Arial"/>
          <w:szCs w:val="21"/>
        </w:rPr>
      </w:pPr>
      <w:r w:rsidRPr="00A22332">
        <w:rPr>
          <w:rFonts w:ascii="黑体" w:eastAsia="黑体" w:hAnsi="Arial" w:cs="Arial" w:hint="eastAsia"/>
          <w:szCs w:val="21"/>
        </w:rPr>
        <w:t>填表说明：</w:t>
      </w:r>
      <w:r w:rsidRPr="00A22332">
        <w:rPr>
          <w:rFonts w:ascii="仿宋_GB2312" w:eastAsia="仿宋_GB2312" w:hAnsi="Arial" w:cs="Arial" w:hint="eastAsia"/>
          <w:szCs w:val="21"/>
        </w:rPr>
        <w:t>1.照片为近期一寸红底免冠照；</w:t>
      </w:r>
    </w:p>
    <w:p w:rsidR="002E6676" w:rsidRPr="00A22332" w:rsidRDefault="002E6676" w:rsidP="002E6676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2.表中涉及时间的，一律精确到月；</w:t>
      </w:r>
    </w:p>
    <w:p w:rsidR="002E6676" w:rsidRPr="00A22332" w:rsidRDefault="002E6676" w:rsidP="002E6676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3．“签字备注”中“本人签名”由本人亲自手写。</w:t>
      </w:r>
    </w:p>
    <w:p w:rsidR="002E6676" w:rsidRPr="00AD66CE" w:rsidRDefault="002E6676" w:rsidP="002E6676">
      <w:pPr>
        <w:spacing w:line="579" w:lineRule="exact"/>
        <w:ind w:right="480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E6676" w:rsidRPr="002E6676" w:rsidRDefault="002E6676" w:rsidP="002E6676">
      <w:pPr>
        <w:ind w:right="641"/>
        <w:jc w:val="left"/>
        <w:rPr>
          <w:rFonts w:ascii="仿宋_GB2312" w:eastAsia="仿宋_GB2312"/>
          <w:b/>
          <w:sz w:val="32"/>
          <w:szCs w:val="32"/>
        </w:rPr>
      </w:pPr>
    </w:p>
    <w:sectPr w:rsidR="002E6676" w:rsidRPr="002E6676" w:rsidSect="00EB2242">
      <w:pgSz w:w="11906" w:h="16838"/>
      <w:pgMar w:top="1191" w:right="1559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9F" w:rsidRDefault="006F3B9F" w:rsidP="00E25B9D">
      <w:r>
        <w:separator/>
      </w:r>
    </w:p>
  </w:endnote>
  <w:endnote w:type="continuationSeparator" w:id="0">
    <w:p w:rsidR="006F3B9F" w:rsidRDefault="006F3B9F" w:rsidP="00E2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9F" w:rsidRDefault="006F3B9F" w:rsidP="00E25B9D">
      <w:r>
        <w:separator/>
      </w:r>
    </w:p>
  </w:footnote>
  <w:footnote w:type="continuationSeparator" w:id="0">
    <w:p w:rsidR="006F3B9F" w:rsidRDefault="006F3B9F" w:rsidP="00E25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AC"/>
    <w:rsid w:val="00024E3F"/>
    <w:rsid w:val="00073CAF"/>
    <w:rsid w:val="00075113"/>
    <w:rsid w:val="00096FB6"/>
    <w:rsid w:val="000A2D8A"/>
    <w:rsid w:val="000D28CA"/>
    <w:rsid w:val="00111195"/>
    <w:rsid w:val="0019030B"/>
    <w:rsid w:val="0021392D"/>
    <w:rsid w:val="00245116"/>
    <w:rsid w:val="00255ACD"/>
    <w:rsid w:val="002A2457"/>
    <w:rsid w:val="002E6676"/>
    <w:rsid w:val="003070E4"/>
    <w:rsid w:val="00313916"/>
    <w:rsid w:val="003C0A4D"/>
    <w:rsid w:val="003D0753"/>
    <w:rsid w:val="004177DE"/>
    <w:rsid w:val="004303E5"/>
    <w:rsid w:val="00514BD8"/>
    <w:rsid w:val="005E345B"/>
    <w:rsid w:val="005E74B3"/>
    <w:rsid w:val="006A4938"/>
    <w:rsid w:val="006F3B9F"/>
    <w:rsid w:val="0070130B"/>
    <w:rsid w:val="00756BDD"/>
    <w:rsid w:val="007B61DD"/>
    <w:rsid w:val="007C451A"/>
    <w:rsid w:val="008150F2"/>
    <w:rsid w:val="00867A08"/>
    <w:rsid w:val="00871272"/>
    <w:rsid w:val="008A223E"/>
    <w:rsid w:val="009738E9"/>
    <w:rsid w:val="009A0412"/>
    <w:rsid w:val="009B2B0F"/>
    <w:rsid w:val="009C0977"/>
    <w:rsid w:val="009E5EAC"/>
    <w:rsid w:val="00A27AC7"/>
    <w:rsid w:val="00A46D90"/>
    <w:rsid w:val="00A82D23"/>
    <w:rsid w:val="00AD3E7D"/>
    <w:rsid w:val="00AE5F83"/>
    <w:rsid w:val="00B76D98"/>
    <w:rsid w:val="00BA3FC4"/>
    <w:rsid w:val="00C30611"/>
    <w:rsid w:val="00C3312C"/>
    <w:rsid w:val="00CD69FA"/>
    <w:rsid w:val="00D0486A"/>
    <w:rsid w:val="00D66F82"/>
    <w:rsid w:val="00D85A0C"/>
    <w:rsid w:val="00D91485"/>
    <w:rsid w:val="00DC2C03"/>
    <w:rsid w:val="00DF6061"/>
    <w:rsid w:val="00E25B9D"/>
    <w:rsid w:val="00E84C95"/>
    <w:rsid w:val="00E97652"/>
    <w:rsid w:val="00EB2242"/>
    <w:rsid w:val="00ED1DBF"/>
    <w:rsid w:val="00EE0037"/>
    <w:rsid w:val="00EE1F30"/>
    <w:rsid w:val="00FD1072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B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4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B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4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300</Words>
  <Characters>1712</Characters>
  <Application>Microsoft Office Word</Application>
  <DocSecurity>0</DocSecurity>
  <Lines>14</Lines>
  <Paragraphs>4</Paragraphs>
  <ScaleCrop>false</ScaleCrop>
  <Company>Lenovo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梅林</dc:creator>
  <cp:lastModifiedBy>唐能熙</cp:lastModifiedBy>
  <cp:revision>40</cp:revision>
  <cp:lastPrinted>2018-09-30T06:02:00Z</cp:lastPrinted>
  <dcterms:created xsi:type="dcterms:W3CDTF">2018-09-20T07:33:00Z</dcterms:created>
  <dcterms:modified xsi:type="dcterms:W3CDTF">2018-10-26T06:56:00Z</dcterms:modified>
</cp:coreProperties>
</file>