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_GBK" w:eastAsia="方正小标宋_GBK"/>
          <w:b/>
          <w:sz w:val="44"/>
          <w:szCs w:val="32"/>
        </w:rPr>
      </w:pPr>
      <w:r>
        <w:rPr>
          <w:rFonts w:hint="eastAsia" w:ascii="方正小标宋_GBK" w:eastAsia="方正小标宋_GBK"/>
          <w:b/>
          <w:sz w:val="44"/>
          <w:szCs w:val="32"/>
        </w:rPr>
        <w:t>成都天府华西牙科医院有限公司</w:t>
      </w:r>
    </w:p>
    <w:p>
      <w:pPr>
        <w:spacing w:line="600" w:lineRule="exact"/>
        <w:jc w:val="center"/>
        <w:rPr>
          <w:rFonts w:hint="default" w:ascii="方正小标宋_GBK" w:eastAsia="方正小标宋_GBK"/>
          <w:b/>
          <w:sz w:val="44"/>
          <w:szCs w:val="32"/>
          <w:lang w:val="en-US" w:eastAsia="zh-CN"/>
        </w:rPr>
      </w:pPr>
      <w:r>
        <w:rPr>
          <w:rFonts w:hint="eastAsia" w:ascii="方正小标宋_GBK" w:eastAsia="方正小标宋_GBK"/>
          <w:b/>
          <w:sz w:val="44"/>
          <w:szCs w:val="32"/>
        </w:rPr>
        <w:t>中层管理人员招聘</w:t>
      </w:r>
      <w:r>
        <w:rPr>
          <w:rFonts w:hint="eastAsia" w:ascii="方正小标宋_GBK" w:eastAsia="方正小标宋_GBK"/>
          <w:b/>
          <w:sz w:val="44"/>
          <w:szCs w:val="32"/>
          <w:lang w:val="en-US" w:eastAsia="zh-CN"/>
        </w:rPr>
        <w:t>公告</w:t>
      </w:r>
    </w:p>
    <w:p>
      <w:pPr>
        <w:spacing w:line="540" w:lineRule="exact"/>
        <w:jc w:val="center"/>
        <w:rPr>
          <w:rFonts w:ascii="仿宋_GB2312" w:eastAsia="仿宋_GB2312"/>
          <w:sz w:val="32"/>
          <w:szCs w:val="32"/>
        </w:rPr>
      </w:pPr>
    </w:p>
    <w:p>
      <w:pPr>
        <w:pStyle w:val="20"/>
        <w:ind w:firstLine="640" w:firstLineChars="200"/>
        <w:jc w:val="left"/>
        <w:rPr>
          <w:rFonts w:ascii="仿宋_GB2312" w:hAnsi="仿宋" w:cs="仿宋_GB2312"/>
          <w:color w:val="000000" w:themeColor="text1"/>
          <w:szCs w:val="32"/>
          <w14:textFill>
            <w14:solidFill>
              <w14:schemeClr w14:val="tx1"/>
            </w14:solidFill>
          </w14:textFill>
        </w:rPr>
      </w:pPr>
      <w:r>
        <w:rPr>
          <w:rFonts w:hint="eastAsia" w:ascii="仿宋_GB2312" w:hAnsiTheme="minorHAnsi" w:cstheme="minorBidi"/>
          <w:szCs w:val="32"/>
        </w:rPr>
        <w:t>成都天府华西牙科医院有限公司系由华西牙科有限责任公司</w:t>
      </w:r>
      <w:r>
        <w:rPr>
          <w:rFonts w:ascii="仿宋_GB2312" w:hAnsiTheme="minorHAnsi" w:cstheme="minorBidi"/>
          <w:szCs w:val="32"/>
        </w:rPr>
        <w:t>出资设立</w:t>
      </w:r>
      <w:r>
        <w:rPr>
          <w:rFonts w:hint="eastAsia" w:ascii="仿宋_GB2312" w:hAnsiTheme="minorHAnsi" w:cstheme="minorBidi"/>
          <w:szCs w:val="32"/>
        </w:rPr>
        <w:t>的全资子公司。公司经营范围为口腔医院服务及医疗配套服务，主要业务板块包括口腔医疗服务、生物科技研发、康养产业、人才公寓、特色商业等。现公司的核心工作为</w:t>
      </w:r>
      <w:r>
        <w:rPr>
          <w:rFonts w:hint="eastAsia" w:ascii="仿宋_GB2312" w:hAnsi="仿宋" w:cs="仿宋_GB2312"/>
          <w:color w:val="000000" w:themeColor="text1"/>
          <w:szCs w:val="32"/>
          <w14:textFill>
            <w14:solidFill>
              <w14:schemeClr w14:val="tx1"/>
            </w14:solidFill>
          </w14:textFill>
        </w:rPr>
        <w:t>华西牙科总部与成都天府华西牙科医院建设。</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为促进和推动公司项目的建设发展，引进德才兼备、勇于奉献的人才，打造精英团队，成都天府华西牙科医院有限公司决定公开招聘部分中层管理人员。现将有关事项公告如下：</w:t>
      </w:r>
    </w:p>
    <w:p>
      <w:pPr>
        <w:spacing w:line="600" w:lineRule="exact"/>
        <w:ind w:firstLine="640" w:firstLineChars="200"/>
        <w:rPr>
          <w:rFonts w:ascii="黑体" w:eastAsia="黑体"/>
          <w:sz w:val="32"/>
          <w:szCs w:val="32"/>
        </w:rPr>
      </w:pPr>
      <w:r>
        <w:rPr>
          <w:rFonts w:hint="eastAsia" w:ascii="黑体" w:eastAsia="黑体"/>
          <w:sz w:val="32"/>
          <w:szCs w:val="32"/>
        </w:rPr>
        <w:t>一、招聘职位</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工程管理部部门经理</w:t>
      </w:r>
      <w:r>
        <w:rPr>
          <w:rFonts w:hint="eastAsia" w:ascii="仿宋_GB2312" w:eastAsia="仿宋_GB2312"/>
          <w:sz w:val="32"/>
          <w:szCs w:val="32"/>
          <w:lang w:val="en-US" w:eastAsia="zh-CN"/>
        </w:rPr>
        <w:t>1</w:t>
      </w:r>
      <w:r>
        <w:rPr>
          <w:rFonts w:hint="eastAsia" w:ascii="仿宋_GB2312" w:eastAsia="仿宋_GB2312"/>
          <w:sz w:val="32"/>
          <w:szCs w:val="32"/>
        </w:rPr>
        <w:t>名</w:t>
      </w:r>
      <w:r>
        <w:rPr>
          <w:rFonts w:hint="eastAsia" w:ascii="仿宋_GB2312" w:eastAsia="仿宋_GB2312"/>
          <w:sz w:val="32"/>
          <w:szCs w:val="32"/>
          <w:lang w:eastAsia="zh-CN"/>
        </w:rPr>
        <w:t>，</w:t>
      </w:r>
      <w:r>
        <w:rPr>
          <w:rFonts w:hint="eastAsia" w:ascii="仿宋_GB2312" w:eastAsia="仿宋_GB2312"/>
          <w:sz w:val="32"/>
          <w:szCs w:val="32"/>
        </w:rPr>
        <w:t>综合管理部、财务部、合同造价部</w:t>
      </w:r>
      <w:r>
        <w:rPr>
          <w:rFonts w:hint="eastAsia" w:ascii="仿宋_GB2312" w:eastAsia="仿宋_GB2312"/>
          <w:sz w:val="32"/>
          <w:szCs w:val="32"/>
          <w:lang w:eastAsia="zh-CN"/>
        </w:rPr>
        <w:t>、</w:t>
      </w:r>
      <w:r>
        <w:rPr>
          <w:rFonts w:hint="eastAsia" w:ascii="仿宋_GB2312" w:eastAsia="仿宋_GB2312"/>
          <w:sz w:val="32"/>
          <w:szCs w:val="32"/>
          <w:lang w:val="en-US" w:eastAsia="zh-CN"/>
        </w:rPr>
        <w:t>工程管理部</w:t>
      </w:r>
      <w:r>
        <w:rPr>
          <w:rFonts w:hint="eastAsia" w:ascii="仿宋_GB2312" w:eastAsia="仿宋_GB2312"/>
          <w:sz w:val="32"/>
          <w:szCs w:val="32"/>
        </w:rPr>
        <w:t>部门副经理各1名</w:t>
      </w:r>
      <w:bookmarkStart w:id="0" w:name="_GoBack"/>
      <w:bookmarkEnd w:id="0"/>
      <w:r>
        <w:rPr>
          <w:rFonts w:hint="eastAsia" w:ascii="仿宋_GB2312" w:eastAsia="仿宋_GB2312"/>
          <w:sz w:val="32"/>
          <w:szCs w:val="32"/>
        </w:rPr>
        <w:t>。</w:t>
      </w:r>
    </w:p>
    <w:p>
      <w:pPr>
        <w:spacing w:line="600" w:lineRule="exact"/>
        <w:ind w:firstLine="640" w:firstLineChars="200"/>
        <w:rPr>
          <w:rFonts w:ascii="黑体" w:eastAsia="黑体"/>
          <w:sz w:val="32"/>
          <w:szCs w:val="32"/>
        </w:rPr>
      </w:pPr>
      <w:r>
        <w:rPr>
          <w:rFonts w:hint="eastAsia" w:ascii="黑体" w:eastAsia="黑体"/>
          <w:sz w:val="32"/>
          <w:szCs w:val="32"/>
        </w:rPr>
        <w:t>二、申报条件</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1.思想政治素质好，拥护中国共产党的路线方针政策，</w:t>
      </w:r>
      <w:r>
        <w:rPr>
          <w:rFonts w:hint="eastAsia" w:ascii="仿宋_GB2312" w:hAnsi="宋体" w:eastAsia="仿宋_GB2312" w:cs="宋体"/>
          <w:kern w:val="0"/>
          <w:sz w:val="32"/>
          <w:szCs w:val="32"/>
        </w:rPr>
        <w:t>遵纪守法，品行端正，诚信廉洁，勤奋敬业，团结合作，作风严谨，有良好的职业素养及较强的事业心、责任心</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2.大学本科及以上学历，年龄在4</w:t>
      </w:r>
      <w:r>
        <w:rPr>
          <w:rFonts w:hint="eastAsia" w:ascii="仿宋_GB2312" w:eastAsia="仿宋_GB2312"/>
          <w:sz w:val="32"/>
          <w:szCs w:val="32"/>
          <w:lang w:val="en-US" w:eastAsia="zh-CN"/>
        </w:rPr>
        <w:t>5</w:t>
      </w:r>
      <w:r>
        <w:rPr>
          <w:rFonts w:hint="eastAsia" w:ascii="仿宋_GB2312" w:eastAsia="仿宋_GB2312"/>
          <w:sz w:val="32"/>
          <w:szCs w:val="32"/>
        </w:rPr>
        <w:t>周岁以下（197</w:t>
      </w:r>
      <w:r>
        <w:rPr>
          <w:rFonts w:hint="eastAsia" w:ascii="仿宋_GB2312" w:eastAsia="仿宋_GB2312"/>
          <w:sz w:val="32"/>
          <w:szCs w:val="32"/>
          <w:lang w:val="en-US" w:eastAsia="zh-CN"/>
        </w:rPr>
        <w:t>4</w:t>
      </w:r>
      <w:r>
        <w:rPr>
          <w:rFonts w:hint="eastAsia" w:ascii="仿宋_GB2312" w:eastAsia="仿宋_GB2312"/>
          <w:sz w:val="32"/>
          <w:szCs w:val="32"/>
        </w:rPr>
        <w:t>年</w:t>
      </w:r>
      <w:r>
        <w:rPr>
          <w:rFonts w:hint="eastAsia" w:ascii="仿宋_GB2312" w:eastAsia="仿宋_GB2312"/>
          <w:sz w:val="32"/>
          <w:szCs w:val="32"/>
          <w:lang w:val="en-US" w:eastAsia="zh-CN"/>
        </w:rPr>
        <w:t>6</w:t>
      </w:r>
      <w:r>
        <w:rPr>
          <w:rFonts w:hint="eastAsia" w:ascii="仿宋_GB2312" w:eastAsia="仿宋_GB2312"/>
          <w:sz w:val="32"/>
          <w:szCs w:val="32"/>
        </w:rPr>
        <w:t>月1日以后出生），</w:t>
      </w:r>
      <w:r>
        <w:rPr>
          <w:rFonts w:hint="eastAsia" w:ascii="仿宋_GB2312" w:hAnsi="宋体" w:eastAsia="仿宋_GB2312" w:cs="宋体"/>
          <w:kern w:val="0"/>
          <w:sz w:val="32"/>
          <w:szCs w:val="32"/>
        </w:rPr>
        <w:t>具有良好的心理素质和身体条件，</w:t>
      </w:r>
      <w:r>
        <w:rPr>
          <w:rFonts w:hint="eastAsia" w:ascii="仿宋_GB2312" w:eastAsia="仿宋_GB2312"/>
          <w:sz w:val="32"/>
          <w:szCs w:val="32"/>
        </w:rPr>
        <w:t>条件优秀者可适当放宽；</w:t>
      </w:r>
    </w:p>
    <w:p>
      <w:pPr>
        <w:spacing w:line="600" w:lineRule="exact"/>
        <w:ind w:firstLine="640" w:firstLineChars="200"/>
        <w:jc w:val="left"/>
        <w:rPr>
          <w:rFonts w:ascii="仿宋_GB2312" w:eastAsia="仿宋_GB2312"/>
          <w:sz w:val="32"/>
          <w:szCs w:val="32"/>
        </w:rPr>
      </w:pPr>
      <w:r>
        <w:rPr>
          <w:rFonts w:hint="eastAsia" w:ascii="仿宋_GB2312" w:eastAsia="仿宋_GB2312"/>
          <w:sz w:val="32"/>
          <w:szCs w:val="32"/>
        </w:rPr>
        <w:t>3.招聘岗位要求的其他资格条件（岗位职责、任职要求见附件）；</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4.有下列情形之一者，不得报名：</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（1）曾受过司法机关刑事处罚的；</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（2）涉嫌违法、违纪正在接受审查的；</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（3）尚未解除党纪、政纪处分的；</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（4）曾被开除公职、被辞退的。</w:t>
      </w:r>
    </w:p>
    <w:p>
      <w:pPr>
        <w:spacing w:line="600" w:lineRule="exact"/>
        <w:ind w:firstLine="640" w:firstLineChars="200"/>
        <w:rPr>
          <w:rFonts w:ascii="黑体" w:eastAsia="黑体"/>
          <w:sz w:val="32"/>
          <w:szCs w:val="32"/>
        </w:rPr>
      </w:pPr>
      <w:r>
        <w:rPr>
          <w:rFonts w:hint="eastAsia" w:ascii="黑体" w:eastAsia="黑体"/>
          <w:sz w:val="32"/>
          <w:szCs w:val="32"/>
        </w:rPr>
        <w:t>三、招录程序</w:t>
      </w:r>
    </w:p>
    <w:p>
      <w:pPr>
        <w:spacing w:line="600" w:lineRule="exact"/>
        <w:ind w:firstLine="643" w:firstLineChars="200"/>
        <w:rPr>
          <w:rFonts w:ascii="楷体_GB2312" w:eastAsia="楷体_GB2312"/>
          <w:b/>
          <w:sz w:val="32"/>
          <w:szCs w:val="32"/>
        </w:rPr>
      </w:pPr>
      <w:r>
        <w:rPr>
          <w:rFonts w:hint="eastAsia" w:ascii="楷体_GB2312" w:eastAsia="楷体_GB2312"/>
          <w:b/>
          <w:sz w:val="32"/>
          <w:szCs w:val="32"/>
        </w:rPr>
        <w:t>（一）报名</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应聘人员填写《应聘登记表》（见附件）签字扫描，连同身份证、学历及学位证书和相关资质证明的扫描件，于报名截止时间（2019年</w:t>
      </w:r>
      <w:r>
        <w:rPr>
          <w:rFonts w:hint="eastAsia" w:ascii="仿宋_GB2312" w:eastAsia="仿宋_GB2312"/>
          <w:sz w:val="32"/>
          <w:szCs w:val="32"/>
          <w:lang w:val="en-US" w:eastAsia="zh-CN"/>
        </w:rPr>
        <w:t>6</w:t>
      </w:r>
      <w:r>
        <w:rPr>
          <w:rFonts w:hint="eastAsia" w:ascii="仿宋_GB2312" w:eastAsia="仿宋_GB2312"/>
          <w:sz w:val="32"/>
          <w:szCs w:val="32"/>
        </w:rPr>
        <w:t>月</w:t>
      </w:r>
      <w:r>
        <w:rPr>
          <w:rFonts w:hint="eastAsia" w:ascii="仿宋_GB2312" w:eastAsia="仿宋_GB2312"/>
          <w:sz w:val="32"/>
          <w:szCs w:val="32"/>
          <w:lang w:val="en-US" w:eastAsia="zh-CN"/>
        </w:rPr>
        <w:t>18</w:t>
      </w:r>
      <w:r>
        <w:rPr>
          <w:rFonts w:hint="eastAsia" w:ascii="仿宋_GB2312" w:eastAsia="仿宋_GB2312"/>
          <w:sz w:val="32"/>
          <w:szCs w:val="32"/>
        </w:rPr>
        <w:t>日下午17:00）前发送到公司招聘专用邮箱，邮件主题和附件请命名为“应聘岗位+应聘人姓名”。</w:t>
      </w:r>
    </w:p>
    <w:p>
      <w:pPr>
        <w:spacing w:line="600" w:lineRule="exact"/>
        <w:ind w:firstLine="643" w:firstLineChars="200"/>
        <w:rPr>
          <w:rFonts w:ascii="楷体_GB2312" w:eastAsia="楷体_GB2312"/>
          <w:b/>
          <w:sz w:val="32"/>
          <w:szCs w:val="32"/>
        </w:rPr>
      </w:pPr>
      <w:r>
        <w:rPr>
          <w:rFonts w:hint="eastAsia" w:ascii="楷体_GB2312" w:eastAsia="楷体_GB2312"/>
          <w:b/>
          <w:sz w:val="32"/>
          <w:szCs w:val="32"/>
        </w:rPr>
        <w:t>（二）资格审查</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按照岗位要求，依据应聘材料，对应聘者进行资格审核，确定进入面试环节人员名单。</w:t>
      </w:r>
    </w:p>
    <w:p>
      <w:pPr>
        <w:spacing w:line="600" w:lineRule="exact"/>
        <w:ind w:firstLine="643" w:firstLineChars="200"/>
        <w:rPr>
          <w:rFonts w:ascii="楷体_GB2312" w:eastAsia="楷体_GB2312"/>
          <w:b/>
          <w:sz w:val="32"/>
          <w:szCs w:val="32"/>
        </w:rPr>
      </w:pPr>
      <w:r>
        <w:rPr>
          <w:rFonts w:hint="eastAsia" w:ascii="楷体_GB2312" w:eastAsia="楷体_GB2312"/>
          <w:b/>
          <w:sz w:val="32"/>
          <w:szCs w:val="32"/>
        </w:rPr>
        <w:t>（三）面试</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应聘人员须于面试时携带邮件提交的扫描资料的原件，用于复核。面试主要考核应聘人员仪表举止、协调沟通、部门管理及解决问题的能力。</w:t>
      </w:r>
    </w:p>
    <w:p>
      <w:pPr>
        <w:spacing w:line="600" w:lineRule="exact"/>
        <w:ind w:firstLine="643" w:firstLineChars="200"/>
        <w:rPr>
          <w:rFonts w:ascii="楷体_GB2312" w:eastAsia="楷体_GB2312"/>
          <w:b/>
          <w:sz w:val="32"/>
          <w:szCs w:val="32"/>
        </w:rPr>
      </w:pPr>
      <w:r>
        <w:rPr>
          <w:rFonts w:hint="eastAsia" w:ascii="楷体_GB2312" w:eastAsia="楷体_GB2312"/>
          <w:b/>
          <w:sz w:val="32"/>
          <w:szCs w:val="32"/>
        </w:rPr>
        <w:t>（四）体检</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根据面试结果，择优通知体检，体检合格者方可进入下一招聘环节。</w:t>
      </w:r>
    </w:p>
    <w:p>
      <w:pPr>
        <w:spacing w:line="600" w:lineRule="exact"/>
        <w:ind w:firstLine="643" w:firstLineChars="200"/>
        <w:rPr>
          <w:rFonts w:ascii="楷体_GB2312" w:eastAsia="楷体_GB2312"/>
          <w:b/>
          <w:sz w:val="32"/>
          <w:szCs w:val="32"/>
        </w:rPr>
      </w:pPr>
      <w:r>
        <w:rPr>
          <w:rFonts w:hint="eastAsia" w:ascii="楷体_GB2312" w:eastAsia="楷体_GB2312"/>
          <w:b/>
          <w:sz w:val="32"/>
          <w:szCs w:val="32"/>
        </w:rPr>
        <w:t>（五）背景调查</w:t>
      </w:r>
    </w:p>
    <w:p>
      <w:pPr>
        <w:pStyle w:val="16"/>
        <w:spacing w:line="600" w:lineRule="exact"/>
        <w:ind w:firstLine="640"/>
        <w:rPr>
          <w:rFonts w:ascii="仿宋_GB2312" w:hAnsi="仿宋" w:eastAsia="仿宋_GB2312"/>
          <w:sz w:val="32"/>
          <w:szCs w:val="32"/>
        </w:rPr>
      </w:pPr>
      <w:r>
        <w:rPr>
          <w:rFonts w:hint="eastAsia" w:ascii="仿宋_GB2312" w:hAnsi="仿宋" w:eastAsia="仿宋_GB2312"/>
          <w:sz w:val="32"/>
          <w:szCs w:val="32"/>
        </w:rPr>
        <w:t>对通过面试、体检的人员的相关资料进行调查核实。</w:t>
      </w:r>
    </w:p>
    <w:p>
      <w:pPr>
        <w:spacing w:line="600" w:lineRule="exact"/>
        <w:ind w:firstLine="643" w:firstLineChars="200"/>
        <w:rPr>
          <w:rFonts w:ascii="楷体_GB2312" w:eastAsia="楷体_GB2312"/>
          <w:b/>
          <w:sz w:val="32"/>
          <w:szCs w:val="32"/>
        </w:rPr>
      </w:pPr>
      <w:r>
        <w:rPr>
          <w:rFonts w:hint="eastAsia" w:ascii="楷体_GB2312" w:eastAsia="楷体_GB2312"/>
          <w:b/>
          <w:sz w:val="32"/>
          <w:szCs w:val="32"/>
        </w:rPr>
        <w:t>（六）确定拟录用人员名单</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结合面试结果、体检情况及考察了解等因素，确定拟录用人员名单，办理录用手续。</w:t>
      </w:r>
    </w:p>
    <w:p>
      <w:pPr>
        <w:spacing w:line="600" w:lineRule="exact"/>
        <w:ind w:firstLine="643" w:firstLineChars="200"/>
        <w:rPr>
          <w:rFonts w:ascii="楷体_GB2312" w:eastAsia="楷体_GB2312"/>
          <w:b/>
          <w:sz w:val="32"/>
          <w:szCs w:val="32"/>
        </w:rPr>
      </w:pPr>
      <w:r>
        <w:rPr>
          <w:rFonts w:hint="eastAsia" w:ascii="楷体_GB2312" w:eastAsia="楷体_GB2312"/>
          <w:b/>
          <w:sz w:val="32"/>
          <w:szCs w:val="32"/>
        </w:rPr>
        <w:t>（七）聘前公示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对拟录用人员进行聘前公示，公示合格后聘用上岗。</w:t>
      </w:r>
    </w:p>
    <w:p>
      <w:pPr>
        <w:spacing w:line="600" w:lineRule="exact"/>
        <w:ind w:firstLine="643" w:firstLineChars="200"/>
        <w:rPr>
          <w:rFonts w:ascii="楷体_GB2312" w:eastAsia="楷体_GB2312"/>
          <w:b/>
          <w:sz w:val="32"/>
          <w:szCs w:val="32"/>
        </w:rPr>
      </w:pPr>
      <w:r>
        <w:rPr>
          <w:rFonts w:hint="eastAsia" w:ascii="楷体_GB2312" w:eastAsia="楷体_GB2312"/>
          <w:b/>
          <w:sz w:val="32"/>
          <w:szCs w:val="32"/>
        </w:rPr>
        <w:t>（八）薪酬</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具体薪酬面议。</w:t>
      </w:r>
    </w:p>
    <w:p>
      <w:pPr>
        <w:spacing w:line="600" w:lineRule="exact"/>
        <w:ind w:firstLine="640" w:firstLineChars="200"/>
        <w:rPr>
          <w:rFonts w:ascii="黑体" w:eastAsia="黑体"/>
          <w:sz w:val="32"/>
          <w:szCs w:val="32"/>
        </w:rPr>
      </w:pPr>
      <w:r>
        <w:rPr>
          <w:rFonts w:hint="eastAsia" w:ascii="黑体" w:eastAsia="黑体"/>
          <w:sz w:val="32"/>
          <w:szCs w:val="32"/>
        </w:rPr>
        <w:t>四、报名须知</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（一）应聘人员提供的材料必须真实有效，如有虚假，一经查实即取消面试或录用资格，如已聘用则依法解除劳动合同。</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（二）本次招聘报名方式以邮件为主，不接收邮寄资料。</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（三）公司电话通知资格审查合格人员参加面试，资格审查不合格的恕不另行通知。</w:t>
      </w:r>
    </w:p>
    <w:p>
      <w:pPr>
        <w:spacing w:line="600" w:lineRule="exact"/>
        <w:ind w:firstLine="640" w:firstLineChars="200"/>
        <w:rPr>
          <w:rFonts w:ascii="黑体" w:eastAsia="黑体"/>
          <w:sz w:val="32"/>
          <w:szCs w:val="32"/>
        </w:rPr>
      </w:pPr>
      <w:r>
        <w:rPr>
          <w:rFonts w:hint="eastAsia" w:ascii="黑体" w:eastAsia="黑体"/>
          <w:sz w:val="32"/>
          <w:szCs w:val="32"/>
        </w:rPr>
        <w:t>五、本公告未尽事宜由成都天府华西牙科医院有限公司综合管理部负责解释。</w:t>
      </w:r>
    </w:p>
    <w:p>
      <w:pPr>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招聘专用邮箱</w:t>
      </w:r>
      <w:r>
        <w:rPr>
          <w:rFonts w:ascii="仿宋_GB2312" w:eastAsia="仿宋_GB2312"/>
          <w:sz w:val="32"/>
          <w:szCs w:val="32"/>
        </w:rPr>
        <w:t>tianfuhuaxihr@tfhxdental.com</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咨询电话：徐女士028-89993644</w:t>
      </w:r>
      <w:r>
        <w:rPr>
          <w:rFonts w:ascii="仿宋_GB2312" w:eastAsia="仿宋_GB2312"/>
          <w:sz w:val="32"/>
          <w:szCs w:val="32"/>
        </w:rPr>
        <w:t>；</w:t>
      </w:r>
    </w:p>
    <w:p>
      <w:pPr>
        <w:spacing w:line="520" w:lineRule="exact"/>
        <w:jc w:val="left"/>
        <w:rPr>
          <w:rFonts w:ascii="仿宋_GB2312" w:eastAsia="仿宋_GB2312"/>
          <w:sz w:val="32"/>
          <w:szCs w:val="32"/>
        </w:rPr>
      </w:pPr>
    </w:p>
    <w:p>
      <w:pPr>
        <w:spacing w:line="520" w:lineRule="exact"/>
        <w:ind w:firstLine="640" w:firstLineChars="200"/>
        <w:rPr>
          <w:rFonts w:ascii="仿宋_GB2312" w:eastAsia="仿宋_GB2312"/>
          <w:sz w:val="32"/>
          <w:szCs w:val="32"/>
        </w:rPr>
      </w:pPr>
      <w:r>
        <w:rPr>
          <w:rFonts w:ascii="仿宋_GB2312" w:eastAsia="仿宋_GB2312"/>
          <w:sz w:val="32"/>
          <w:szCs w:val="32"/>
        </w:rPr>
        <w:t>附件</w:t>
      </w:r>
      <w:r>
        <w:rPr>
          <w:rFonts w:hint="eastAsia" w:ascii="仿宋_GB2312" w:eastAsia="仿宋_GB2312"/>
          <w:sz w:val="32"/>
          <w:szCs w:val="32"/>
        </w:rPr>
        <w:t xml:space="preserve">：1. </w:t>
      </w:r>
      <w:r>
        <w:rPr>
          <w:rFonts w:ascii="仿宋_GB2312" w:eastAsia="仿宋_GB2312"/>
          <w:sz w:val="32"/>
          <w:szCs w:val="32"/>
        </w:rPr>
        <w:t>岗位说明书</w:t>
      </w:r>
    </w:p>
    <w:p>
      <w:pPr>
        <w:spacing w:line="520" w:lineRule="exact"/>
        <w:ind w:firstLine="1600" w:firstLineChars="500"/>
        <w:rPr>
          <w:rFonts w:ascii="仿宋_GB2312" w:eastAsia="仿宋_GB2312"/>
          <w:sz w:val="32"/>
          <w:szCs w:val="32"/>
        </w:rPr>
      </w:pPr>
      <w:r>
        <w:rPr>
          <w:rFonts w:hint="eastAsia" w:ascii="仿宋_GB2312" w:eastAsia="仿宋_GB2312"/>
          <w:sz w:val="32"/>
          <w:szCs w:val="32"/>
        </w:rPr>
        <w:t>2．应聘登记表</w:t>
      </w:r>
    </w:p>
    <w:p>
      <w:pPr>
        <w:spacing w:line="520" w:lineRule="exact"/>
        <w:ind w:firstLine="640" w:firstLineChars="200"/>
        <w:rPr>
          <w:rFonts w:ascii="仿宋_GB2312" w:eastAsia="仿宋_GB2312"/>
          <w:sz w:val="32"/>
          <w:szCs w:val="32"/>
        </w:rPr>
      </w:pPr>
    </w:p>
    <w:p>
      <w:pPr>
        <w:spacing w:line="520" w:lineRule="exact"/>
        <w:rPr>
          <w:rFonts w:ascii="仿宋_GB2312" w:eastAsia="仿宋_GB2312"/>
          <w:sz w:val="32"/>
          <w:szCs w:val="32"/>
        </w:rPr>
      </w:pPr>
    </w:p>
    <w:p>
      <w:pPr>
        <w:spacing w:line="520" w:lineRule="exact"/>
        <w:ind w:right="320" w:firstLine="640" w:firstLineChars="200"/>
        <w:jc w:val="right"/>
        <w:rPr>
          <w:rFonts w:ascii="仿宋_GB2312" w:eastAsia="仿宋_GB2312"/>
          <w:sz w:val="32"/>
          <w:szCs w:val="32"/>
        </w:rPr>
      </w:pPr>
      <w:r>
        <w:rPr>
          <w:rFonts w:hint="eastAsia" w:ascii="仿宋_GB2312" w:eastAsia="仿宋_GB2312"/>
          <w:sz w:val="32"/>
          <w:szCs w:val="32"/>
        </w:rPr>
        <w:t>成都天府华西牙科医院有限公司</w:t>
      </w:r>
    </w:p>
    <w:p>
      <w:pPr>
        <w:spacing w:line="520" w:lineRule="exact"/>
        <w:ind w:right="480" w:firstLine="640" w:firstLineChars="200"/>
        <w:jc w:val="right"/>
        <w:rPr>
          <w:rFonts w:ascii="仿宋_GB2312" w:eastAsia="仿宋_GB2312"/>
          <w:sz w:val="32"/>
          <w:szCs w:val="32"/>
        </w:rPr>
      </w:pPr>
      <w:r>
        <w:rPr>
          <w:rFonts w:hint="eastAsia" w:ascii="仿宋_GB2312" w:eastAsia="仿宋_GB2312"/>
          <w:sz w:val="32"/>
          <w:szCs w:val="32"/>
        </w:rPr>
        <w:t>2019年</w:t>
      </w:r>
      <w:r>
        <w:rPr>
          <w:rFonts w:hint="eastAsia" w:ascii="仿宋_GB2312" w:eastAsia="仿宋_GB2312"/>
          <w:sz w:val="32"/>
          <w:szCs w:val="32"/>
          <w:lang w:val="en-US" w:eastAsia="zh-CN"/>
        </w:rPr>
        <w:t>6</w:t>
      </w:r>
      <w:r>
        <w:rPr>
          <w:rFonts w:hint="eastAsia" w:ascii="仿宋_GB2312" w:eastAsia="仿宋_GB2312"/>
          <w:sz w:val="32"/>
          <w:szCs w:val="32"/>
        </w:rPr>
        <w:t>月</w:t>
      </w:r>
      <w:r>
        <w:rPr>
          <w:rFonts w:hint="eastAsia" w:ascii="仿宋_GB2312" w:eastAsia="仿宋_GB2312"/>
          <w:sz w:val="32"/>
          <w:szCs w:val="32"/>
          <w:lang w:val="en-US" w:eastAsia="zh-CN"/>
        </w:rPr>
        <w:t>12</w:t>
      </w:r>
      <w:r>
        <w:rPr>
          <w:rFonts w:hint="eastAsia" w:ascii="仿宋_GB2312" w:eastAsia="仿宋_GB2312"/>
          <w:sz w:val="32"/>
          <w:szCs w:val="32"/>
        </w:rPr>
        <w:t>日</w:t>
      </w:r>
    </w:p>
    <w:p>
      <w:pPr>
        <w:widowControl/>
        <w:jc w:val="left"/>
        <w:rPr>
          <w:rFonts w:ascii="黑体" w:hAnsi="黑体" w:eastAsia="黑体"/>
          <w:sz w:val="32"/>
          <w:szCs w:val="32"/>
        </w:rPr>
      </w:pPr>
    </w:p>
    <w:sectPr>
      <w:footerReference r:id="rId3" w:type="default"/>
      <w:footerReference r:id="rId4" w:type="even"/>
      <w:pgSz w:w="11906" w:h="16838"/>
      <w:pgMar w:top="2098" w:right="1474" w:bottom="1985" w:left="1588" w:header="851" w:footer="1531" w:gutter="0"/>
      <w:pgNumType w:fmt="numberInDash"/>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4602722"/>
      <w:docPartObj>
        <w:docPartGallery w:val="autotext"/>
      </w:docPartObj>
    </w:sdtPr>
    <w:sdtContent>
      <w:p>
        <w:pPr>
          <w:pStyle w:val="4"/>
          <w:jc w:val="center"/>
        </w:pPr>
        <w:r>
          <w:fldChar w:fldCharType="begin"/>
        </w:r>
        <w:r>
          <w:instrText xml:space="preserve">PAGE   \* MERGEFORMAT</w:instrText>
        </w:r>
        <w:r>
          <w:fldChar w:fldCharType="separate"/>
        </w:r>
        <w:r>
          <w:rPr>
            <w:lang w:val="zh-CN"/>
          </w:rPr>
          <w:t>-</w:t>
        </w:r>
        <w:r>
          <w:t xml:space="preserve"> 3 -</w:t>
        </w:r>
        <w:r>
          <w:fldChar w:fldCharType="end"/>
        </w:r>
      </w:p>
    </w:sdtContent>
  </w:sdt>
  <w:p>
    <w:pPr>
      <w:pStyle w:val="4"/>
      <w:wordWrap w:val="0"/>
      <w:jc w:val="right"/>
      <w:rPr>
        <w:rFonts w:asciiTheme="minorEastAsia" w:hAnsi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93980051"/>
      <w:docPartObj>
        <w:docPartGallery w:val="autotext"/>
      </w:docPartObj>
    </w:sdtPr>
    <w:sdtEndPr>
      <w:rPr>
        <w:rFonts w:ascii="宋体" w:hAnsi="宋体" w:eastAsia="宋体"/>
        <w:sz w:val="28"/>
        <w:szCs w:val="28"/>
      </w:rPr>
    </w:sdtEndPr>
    <w:sdtContent>
      <w:p>
        <w:pPr>
          <w:pStyle w:val="4"/>
          <w:ind w:firstLine="90" w:firstLineChars="50"/>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8</w:t>
        </w:r>
        <w:r>
          <w:rPr>
            <w:rFonts w:ascii="宋体" w:hAnsi="宋体" w:eastAsia="宋体"/>
            <w:sz w:val="28"/>
            <w:szCs w:val="28"/>
          </w:rPr>
          <w:fldChar w:fldCharType="end"/>
        </w:r>
        <w:r>
          <w:rPr>
            <w:rFonts w:hint="eastAsia" w:ascii="宋体" w:hAnsi="宋体" w:eastAsia="宋体"/>
            <w:sz w:val="28"/>
            <w:szCs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0C9"/>
    <w:rsid w:val="000025DF"/>
    <w:rsid w:val="00003122"/>
    <w:rsid w:val="00012D44"/>
    <w:rsid w:val="00015CE6"/>
    <w:rsid w:val="0001621F"/>
    <w:rsid w:val="0002212C"/>
    <w:rsid w:val="00027FEF"/>
    <w:rsid w:val="0003701E"/>
    <w:rsid w:val="00042247"/>
    <w:rsid w:val="00044C0E"/>
    <w:rsid w:val="00056F9D"/>
    <w:rsid w:val="0008658C"/>
    <w:rsid w:val="00087B44"/>
    <w:rsid w:val="0009786A"/>
    <w:rsid w:val="000A0F5B"/>
    <w:rsid w:val="000A5D67"/>
    <w:rsid w:val="000A6180"/>
    <w:rsid w:val="000B63BC"/>
    <w:rsid w:val="000C7EF8"/>
    <w:rsid w:val="000D7A31"/>
    <w:rsid w:val="000E6699"/>
    <w:rsid w:val="000E697B"/>
    <w:rsid w:val="000F7435"/>
    <w:rsid w:val="001145BD"/>
    <w:rsid w:val="00116898"/>
    <w:rsid w:val="00146A94"/>
    <w:rsid w:val="001510D3"/>
    <w:rsid w:val="00154F2F"/>
    <w:rsid w:val="00160D70"/>
    <w:rsid w:val="00160ECB"/>
    <w:rsid w:val="00161251"/>
    <w:rsid w:val="00177AA5"/>
    <w:rsid w:val="0018252F"/>
    <w:rsid w:val="00193769"/>
    <w:rsid w:val="001B6DC2"/>
    <w:rsid w:val="001C0B63"/>
    <w:rsid w:val="001D063A"/>
    <w:rsid w:val="001D4C22"/>
    <w:rsid w:val="001E0C3C"/>
    <w:rsid w:val="001E30AA"/>
    <w:rsid w:val="001E749E"/>
    <w:rsid w:val="0020679B"/>
    <w:rsid w:val="00214634"/>
    <w:rsid w:val="0021672A"/>
    <w:rsid w:val="00217C12"/>
    <w:rsid w:val="0022599D"/>
    <w:rsid w:val="00254A57"/>
    <w:rsid w:val="00255ED4"/>
    <w:rsid w:val="00262986"/>
    <w:rsid w:val="0026473B"/>
    <w:rsid w:val="00286AFD"/>
    <w:rsid w:val="002A4D17"/>
    <w:rsid w:val="002A5203"/>
    <w:rsid w:val="002A6EBB"/>
    <w:rsid w:val="002D771B"/>
    <w:rsid w:val="002F1D28"/>
    <w:rsid w:val="002F2C2F"/>
    <w:rsid w:val="00314B8A"/>
    <w:rsid w:val="00323233"/>
    <w:rsid w:val="003308D3"/>
    <w:rsid w:val="003409CC"/>
    <w:rsid w:val="0035172E"/>
    <w:rsid w:val="003556A0"/>
    <w:rsid w:val="0036385A"/>
    <w:rsid w:val="00391484"/>
    <w:rsid w:val="00394B9D"/>
    <w:rsid w:val="003A2221"/>
    <w:rsid w:val="003B3FE2"/>
    <w:rsid w:val="003C5253"/>
    <w:rsid w:val="003D502F"/>
    <w:rsid w:val="003E1B3D"/>
    <w:rsid w:val="003E452F"/>
    <w:rsid w:val="003F67A3"/>
    <w:rsid w:val="00400873"/>
    <w:rsid w:val="00415CF0"/>
    <w:rsid w:val="00420628"/>
    <w:rsid w:val="004216C1"/>
    <w:rsid w:val="0043096B"/>
    <w:rsid w:val="00440953"/>
    <w:rsid w:val="004566E6"/>
    <w:rsid w:val="00462B14"/>
    <w:rsid w:val="00463CE9"/>
    <w:rsid w:val="004715FA"/>
    <w:rsid w:val="00471DC6"/>
    <w:rsid w:val="00473A48"/>
    <w:rsid w:val="00483A50"/>
    <w:rsid w:val="00491D19"/>
    <w:rsid w:val="004A1F6E"/>
    <w:rsid w:val="004B1CB2"/>
    <w:rsid w:val="004B4944"/>
    <w:rsid w:val="004B76E7"/>
    <w:rsid w:val="004D6BC5"/>
    <w:rsid w:val="004E33C6"/>
    <w:rsid w:val="004F0E44"/>
    <w:rsid w:val="0050184B"/>
    <w:rsid w:val="0050195E"/>
    <w:rsid w:val="0051477D"/>
    <w:rsid w:val="00520EEA"/>
    <w:rsid w:val="00521FB2"/>
    <w:rsid w:val="00542240"/>
    <w:rsid w:val="00547C4A"/>
    <w:rsid w:val="00551D69"/>
    <w:rsid w:val="005533CD"/>
    <w:rsid w:val="00553C2E"/>
    <w:rsid w:val="0056129A"/>
    <w:rsid w:val="005641E6"/>
    <w:rsid w:val="00575D05"/>
    <w:rsid w:val="005831C1"/>
    <w:rsid w:val="00587C6D"/>
    <w:rsid w:val="00594397"/>
    <w:rsid w:val="005957E7"/>
    <w:rsid w:val="0059621C"/>
    <w:rsid w:val="005A0936"/>
    <w:rsid w:val="005A372A"/>
    <w:rsid w:val="005B6544"/>
    <w:rsid w:val="005C7903"/>
    <w:rsid w:val="005D1FB9"/>
    <w:rsid w:val="005F6DFB"/>
    <w:rsid w:val="00604614"/>
    <w:rsid w:val="00612910"/>
    <w:rsid w:val="006221F8"/>
    <w:rsid w:val="00637251"/>
    <w:rsid w:val="00642694"/>
    <w:rsid w:val="00663DB1"/>
    <w:rsid w:val="00664E71"/>
    <w:rsid w:val="00684891"/>
    <w:rsid w:val="006859B3"/>
    <w:rsid w:val="00693FD7"/>
    <w:rsid w:val="00694D26"/>
    <w:rsid w:val="00697905"/>
    <w:rsid w:val="006B0952"/>
    <w:rsid w:val="006B0BD3"/>
    <w:rsid w:val="006D3351"/>
    <w:rsid w:val="006D547F"/>
    <w:rsid w:val="006E6301"/>
    <w:rsid w:val="006E6BDD"/>
    <w:rsid w:val="006F43E7"/>
    <w:rsid w:val="0070241A"/>
    <w:rsid w:val="0071770A"/>
    <w:rsid w:val="00726641"/>
    <w:rsid w:val="00737A81"/>
    <w:rsid w:val="007566C2"/>
    <w:rsid w:val="0076665E"/>
    <w:rsid w:val="007726CA"/>
    <w:rsid w:val="00797514"/>
    <w:rsid w:val="0079754B"/>
    <w:rsid w:val="007977B3"/>
    <w:rsid w:val="0079781C"/>
    <w:rsid w:val="007A1B29"/>
    <w:rsid w:val="007A59EA"/>
    <w:rsid w:val="007A5DC9"/>
    <w:rsid w:val="007B10C9"/>
    <w:rsid w:val="007B31FE"/>
    <w:rsid w:val="007B610C"/>
    <w:rsid w:val="007C652F"/>
    <w:rsid w:val="007C7716"/>
    <w:rsid w:val="007D5D3C"/>
    <w:rsid w:val="007E6A4C"/>
    <w:rsid w:val="007F0E45"/>
    <w:rsid w:val="008028BA"/>
    <w:rsid w:val="00803784"/>
    <w:rsid w:val="008103B7"/>
    <w:rsid w:val="0082288E"/>
    <w:rsid w:val="008348A9"/>
    <w:rsid w:val="00834B9A"/>
    <w:rsid w:val="00851BDB"/>
    <w:rsid w:val="00857AED"/>
    <w:rsid w:val="00863361"/>
    <w:rsid w:val="00864711"/>
    <w:rsid w:val="00873E3D"/>
    <w:rsid w:val="00880123"/>
    <w:rsid w:val="00886E5D"/>
    <w:rsid w:val="008C6766"/>
    <w:rsid w:val="008C6EC9"/>
    <w:rsid w:val="008E7981"/>
    <w:rsid w:val="008F6F3E"/>
    <w:rsid w:val="008F78B3"/>
    <w:rsid w:val="009319C4"/>
    <w:rsid w:val="00964230"/>
    <w:rsid w:val="009673FD"/>
    <w:rsid w:val="00973D25"/>
    <w:rsid w:val="00974C1E"/>
    <w:rsid w:val="009760EE"/>
    <w:rsid w:val="00976AE6"/>
    <w:rsid w:val="0099416E"/>
    <w:rsid w:val="009B6204"/>
    <w:rsid w:val="009C16DB"/>
    <w:rsid w:val="009C3784"/>
    <w:rsid w:val="009E7891"/>
    <w:rsid w:val="009F37C2"/>
    <w:rsid w:val="009F5020"/>
    <w:rsid w:val="00A05710"/>
    <w:rsid w:val="00A074B8"/>
    <w:rsid w:val="00A104FC"/>
    <w:rsid w:val="00A14A7E"/>
    <w:rsid w:val="00A40A68"/>
    <w:rsid w:val="00A52A28"/>
    <w:rsid w:val="00A6157B"/>
    <w:rsid w:val="00A61EA9"/>
    <w:rsid w:val="00A747CE"/>
    <w:rsid w:val="00A766EB"/>
    <w:rsid w:val="00A82D96"/>
    <w:rsid w:val="00A962DE"/>
    <w:rsid w:val="00AA557F"/>
    <w:rsid w:val="00AA7D85"/>
    <w:rsid w:val="00AB1458"/>
    <w:rsid w:val="00AB2AF2"/>
    <w:rsid w:val="00AB3EE0"/>
    <w:rsid w:val="00AC4DBC"/>
    <w:rsid w:val="00AD66CE"/>
    <w:rsid w:val="00AE3D6C"/>
    <w:rsid w:val="00AE6E9D"/>
    <w:rsid w:val="00AF0D89"/>
    <w:rsid w:val="00B05AEE"/>
    <w:rsid w:val="00B100DA"/>
    <w:rsid w:val="00B16EB1"/>
    <w:rsid w:val="00B23BAB"/>
    <w:rsid w:val="00B26E56"/>
    <w:rsid w:val="00B34C32"/>
    <w:rsid w:val="00B5462C"/>
    <w:rsid w:val="00B64EA4"/>
    <w:rsid w:val="00B72807"/>
    <w:rsid w:val="00B74BDB"/>
    <w:rsid w:val="00B8122C"/>
    <w:rsid w:val="00B826BD"/>
    <w:rsid w:val="00BA3AD5"/>
    <w:rsid w:val="00BA5C69"/>
    <w:rsid w:val="00BB0705"/>
    <w:rsid w:val="00BB1EB9"/>
    <w:rsid w:val="00BB283E"/>
    <w:rsid w:val="00BD4377"/>
    <w:rsid w:val="00BD7AF6"/>
    <w:rsid w:val="00BE110E"/>
    <w:rsid w:val="00BE2F9B"/>
    <w:rsid w:val="00BF259E"/>
    <w:rsid w:val="00BF4D43"/>
    <w:rsid w:val="00BF50C1"/>
    <w:rsid w:val="00BF7663"/>
    <w:rsid w:val="00C00E84"/>
    <w:rsid w:val="00C040C3"/>
    <w:rsid w:val="00C0708C"/>
    <w:rsid w:val="00C11D4E"/>
    <w:rsid w:val="00C15185"/>
    <w:rsid w:val="00C33EDC"/>
    <w:rsid w:val="00C3751E"/>
    <w:rsid w:val="00C72C6A"/>
    <w:rsid w:val="00C72CD7"/>
    <w:rsid w:val="00C855B9"/>
    <w:rsid w:val="00C91858"/>
    <w:rsid w:val="00C91BAC"/>
    <w:rsid w:val="00C92CAF"/>
    <w:rsid w:val="00C93DC1"/>
    <w:rsid w:val="00C93F06"/>
    <w:rsid w:val="00CA2598"/>
    <w:rsid w:val="00CC00E4"/>
    <w:rsid w:val="00CC2AAD"/>
    <w:rsid w:val="00CC3E30"/>
    <w:rsid w:val="00CC45D1"/>
    <w:rsid w:val="00CF0CB3"/>
    <w:rsid w:val="00D204D8"/>
    <w:rsid w:val="00D42939"/>
    <w:rsid w:val="00D5580A"/>
    <w:rsid w:val="00D72084"/>
    <w:rsid w:val="00D735F1"/>
    <w:rsid w:val="00D758A8"/>
    <w:rsid w:val="00D87526"/>
    <w:rsid w:val="00DA0380"/>
    <w:rsid w:val="00DB32C1"/>
    <w:rsid w:val="00DB652E"/>
    <w:rsid w:val="00DB7F0F"/>
    <w:rsid w:val="00DD4184"/>
    <w:rsid w:val="00DE0799"/>
    <w:rsid w:val="00DE3925"/>
    <w:rsid w:val="00E04A27"/>
    <w:rsid w:val="00E12E0E"/>
    <w:rsid w:val="00E1542F"/>
    <w:rsid w:val="00E32E83"/>
    <w:rsid w:val="00E34675"/>
    <w:rsid w:val="00E4373D"/>
    <w:rsid w:val="00E43E5A"/>
    <w:rsid w:val="00E54FF7"/>
    <w:rsid w:val="00E566DB"/>
    <w:rsid w:val="00E577B6"/>
    <w:rsid w:val="00E64CA6"/>
    <w:rsid w:val="00E67320"/>
    <w:rsid w:val="00E8117B"/>
    <w:rsid w:val="00E955C2"/>
    <w:rsid w:val="00EA581B"/>
    <w:rsid w:val="00EB0DE8"/>
    <w:rsid w:val="00EC1B5C"/>
    <w:rsid w:val="00EF0379"/>
    <w:rsid w:val="00EF1E9E"/>
    <w:rsid w:val="00EF4F15"/>
    <w:rsid w:val="00F006CD"/>
    <w:rsid w:val="00F02195"/>
    <w:rsid w:val="00F35F98"/>
    <w:rsid w:val="00F418B8"/>
    <w:rsid w:val="00F44AF8"/>
    <w:rsid w:val="00F46255"/>
    <w:rsid w:val="00F5063F"/>
    <w:rsid w:val="00F50E73"/>
    <w:rsid w:val="00F54E81"/>
    <w:rsid w:val="00F7037F"/>
    <w:rsid w:val="00F82C4F"/>
    <w:rsid w:val="00FA1E51"/>
    <w:rsid w:val="00FA38DF"/>
    <w:rsid w:val="00FB4BE0"/>
    <w:rsid w:val="00FC0852"/>
    <w:rsid w:val="00FC6E1C"/>
    <w:rsid w:val="00FD07A5"/>
    <w:rsid w:val="00FD21F1"/>
    <w:rsid w:val="00FD47DB"/>
    <w:rsid w:val="00FF0BE5"/>
    <w:rsid w:val="00FF23A7"/>
    <w:rsid w:val="06221982"/>
    <w:rsid w:val="09232228"/>
    <w:rsid w:val="28E30A83"/>
    <w:rsid w:val="30D4449A"/>
    <w:rsid w:val="34526C9C"/>
    <w:rsid w:val="41874FEF"/>
    <w:rsid w:val="460F76D2"/>
    <w:rsid w:val="500D7E81"/>
    <w:rsid w:val="5E9A56E4"/>
    <w:rsid w:val="66396FA9"/>
    <w:rsid w:val="780C4433"/>
    <w:rsid w:val="7CC640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13"/>
    <w:semiHidden/>
    <w:unhideWhenUsed/>
    <w:qFormat/>
    <w:uiPriority w:val="99"/>
    <w:pPr>
      <w:ind w:left="100" w:leftChars="2500"/>
    </w:pPr>
  </w:style>
  <w:style w:type="paragraph" w:styleId="3">
    <w:name w:val="Balloon Text"/>
    <w:basedOn w:val="1"/>
    <w:link w:val="14"/>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Hyperlink"/>
    <w:basedOn w:val="9"/>
    <w:qFormat/>
    <w:uiPriority w:val="0"/>
    <w:rPr>
      <w:color w:val="0000FF"/>
      <w:u w:val="single"/>
    </w:rPr>
  </w:style>
  <w:style w:type="character" w:customStyle="1" w:styleId="11">
    <w:name w:val="页眉 Char"/>
    <w:basedOn w:val="9"/>
    <w:link w:val="5"/>
    <w:qFormat/>
    <w:uiPriority w:val="99"/>
    <w:rPr>
      <w:sz w:val="18"/>
      <w:szCs w:val="18"/>
    </w:rPr>
  </w:style>
  <w:style w:type="character" w:customStyle="1" w:styleId="12">
    <w:name w:val="页脚 Char"/>
    <w:basedOn w:val="9"/>
    <w:link w:val="4"/>
    <w:qFormat/>
    <w:uiPriority w:val="99"/>
    <w:rPr>
      <w:sz w:val="18"/>
      <w:szCs w:val="18"/>
    </w:rPr>
  </w:style>
  <w:style w:type="character" w:customStyle="1" w:styleId="13">
    <w:name w:val="日期 Char"/>
    <w:basedOn w:val="9"/>
    <w:link w:val="2"/>
    <w:semiHidden/>
    <w:qFormat/>
    <w:uiPriority w:val="99"/>
  </w:style>
  <w:style w:type="character" w:customStyle="1" w:styleId="14">
    <w:name w:val="批注框文本 Char"/>
    <w:basedOn w:val="9"/>
    <w:link w:val="3"/>
    <w:semiHidden/>
    <w:qFormat/>
    <w:uiPriority w:val="99"/>
    <w:rPr>
      <w:sz w:val="18"/>
      <w:szCs w:val="18"/>
    </w:rPr>
  </w:style>
  <w:style w:type="paragraph" w:customStyle="1" w:styleId="15">
    <w:name w:val="列出段落1"/>
    <w:basedOn w:val="1"/>
    <w:qFormat/>
    <w:uiPriority w:val="34"/>
    <w:pPr>
      <w:ind w:firstLine="420" w:firstLineChars="200"/>
    </w:pPr>
  </w:style>
  <w:style w:type="paragraph" w:styleId="16">
    <w:name w:val="List Paragraph"/>
    <w:basedOn w:val="1"/>
    <w:qFormat/>
    <w:uiPriority w:val="34"/>
    <w:pPr>
      <w:widowControl/>
      <w:spacing w:line="440" w:lineRule="exact"/>
      <w:ind w:firstLine="420" w:firstLineChars="200"/>
      <w:jc w:val="left"/>
    </w:pPr>
  </w:style>
  <w:style w:type="table" w:customStyle="1" w:styleId="17">
    <w:name w:val="网格型1"/>
    <w:basedOn w:val="7"/>
    <w:qFormat/>
    <w:uiPriority w:val="59"/>
    <w:pPr>
      <w:ind w:firstLine="200" w:firstLineChars="20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8">
    <w:name w:val="Intense Emphasis"/>
    <w:basedOn w:val="9"/>
    <w:qFormat/>
    <w:uiPriority w:val="21"/>
    <w:rPr>
      <w:b/>
      <w:bCs/>
      <w:i/>
      <w:iCs/>
      <w:color w:val="4F81BD" w:themeColor="accent1"/>
      <w14:textFill>
        <w14:solidFill>
          <w14:schemeClr w14:val="accent1"/>
        </w14:solidFill>
      </w14:textFill>
    </w:rPr>
  </w:style>
  <w:style w:type="table" w:customStyle="1" w:styleId="19">
    <w:name w:val="网格型2"/>
    <w:basedOn w:val="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paragraph" w:customStyle="1" w:styleId="20">
    <w:name w:val="发问编号"/>
    <w:basedOn w:val="1"/>
    <w:qFormat/>
    <w:uiPriority w:val="0"/>
    <w:pPr>
      <w:spacing w:line="600" w:lineRule="exact"/>
      <w:jc w:val="center"/>
    </w:pPr>
    <w:rPr>
      <w:rFonts w:ascii="Times New Roman" w:hAnsi="Times New Roman" w:eastAsia="仿宋_GB2312" w:cs="宋体"/>
      <w:sz w:val="32"/>
      <w:szCs w:val="20"/>
    </w:rPr>
  </w:style>
  <w:style w:type="table" w:customStyle="1" w:styleId="21">
    <w:name w:val="网格型3"/>
    <w:basedOn w:val="7"/>
    <w:qFormat/>
    <w:uiPriority w:val="59"/>
    <w:pPr>
      <w:ind w:firstLine="200" w:firstLineChars="20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983B3F-629B-4821-A25D-968F1D50B77A}">
  <ds:schemaRefs/>
</ds:datastoreItem>
</file>

<file path=docProps/app.xml><?xml version="1.0" encoding="utf-8"?>
<Properties xmlns="http://schemas.openxmlformats.org/officeDocument/2006/extended-properties" xmlns:vt="http://schemas.openxmlformats.org/officeDocument/2006/docPropsVTypes">
  <Template>Normal</Template>
  <Pages>11</Pages>
  <Words>616</Words>
  <Characters>3515</Characters>
  <Lines>29</Lines>
  <Paragraphs>8</Paragraphs>
  <TotalTime>0</TotalTime>
  <ScaleCrop>false</ScaleCrop>
  <LinksUpToDate>false</LinksUpToDate>
  <CharactersWithSpaces>4123</CharactersWithSpaces>
  <Application>WPS Office_11.1.0.8500_F1E327BC-269C-435d-A152-05C5408002CA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2019-02-11T02:34:00Z</dcterms:created>
  <dc:creator>人力资源部</dc:creator>
  <cp:lastModifiedBy>李景雨</cp:lastModifiedBy>
  <cp:lastPrinted>2019-06-10T05:53:00Z</cp:lastPrinted>
  <dcterms:modified xsi:type="dcterms:W3CDTF">2019-06-12T09:04:05Z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