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四川省投资集团有限责任公司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lang w:val="en-US" w:eastAsia="zh-CN"/>
        </w:rPr>
        <w:t>关于所属</w:t>
      </w:r>
      <w:r>
        <w:rPr>
          <w:rFonts w:hint="eastAsia" w:ascii="方正小标宋简体" w:hAnsi="方正小标宋简体" w:eastAsia="方正小标宋简体" w:cs="方正小标宋简体"/>
          <w:color w:val="auto"/>
          <w:spacing w:val="-6"/>
          <w:sz w:val="44"/>
          <w:szCs w:val="44"/>
        </w:rPr>
        <w:t>川投信息产业集团有限公司市场化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选聘一名副总经理</w:t>
      </w:r>
      <w:r>
        <w:rPr>
          <w:rFonts w:hint="eastAsia" w:ascii="方正小标宋简体" w:hAnsi="方正小标宋简体" w:eastAsia="方正小标宋简体" w:cs="方正小标宋简体"/>
          <w:color w:val="auto"/>
          <w:sz w:val="44"/>
          <w:szCs w:val="44"/>
          <w:lang w:val="en-US" w:eastAsia="zh-CN"/>
        </w:rPr>
        <w:t>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四川省投资集团有限责任公司（简称“川投集团”）是四川省人民政府授权的国有资产经营主体、重点建设项目的融资主体和投资主体之一，省国资委管理的国有独资公司。公司成立于1988年，1996年4月经四川省人民政府批准改组为四川省投资集团有限责任公司</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注册资本金100亿元人民币。</w:t>
      </w:r>
      <w:r>
        <w:rPr>
          <w:rFonts w:hint="eastAsia" w:ascii="仿宋_GB2312" w:hAnsi="仿宋" w:eastAsia="仿宋_GB2312"/>
          <w:color w:val="auto"/>
          <w:sz w:val="32"/>
          <w:szCs w:val="32"/>
          <w:lang w:val="en-US" w:eastAsia="zh-CN"/>
        </w:rPr>
        <w:t>所属</w:t>
      </w:r>
      <w:r>
        <w:rPr>
          <w:rFonts w:hint="eastAsia" w:ascii="仿宋_GB2312" w:hAnsi="仿宋" w:eastAsia="仿宋_GB2312"/>
          <w:color w:val="auto"/>
          <w:sz w:val="32"/>
          <w:szCs w:val="32"/>
        </w:rPr>
        <w:t>川投信产等12家全资企业，控股川投能源(600674.SH</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等15家企业，参股神华四川能源、中电福溪、亭子口水利枢纽工程、交通银行、四川信托和锦泰财险等一大批优质项目。已发展成为涉及水力发电、火力发电、天然气发电、新能源、金融（基金）、原材料工业、基础设施建设、旅游开发、房地产开发、酒店管理、体育、食品加工、现代医疗、国内外贸易等多领域的综合性资本投资集团。</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 w:eastAsia="仿宋_GB2312"/>
          <w:color w:val="auto"/>
          <w:sz w:val="32"/>
          <w:szCs w:val="32"/>
        </w:rPr>
        <w:t>川投信息产业集团有限公司（简称“川投信产集团”）成立于2017年12月，是按照四川省委省政府部署设立的四川省国资系统首家大型信息产业投资平台，是四川省属领军国企四川省投资集团有限责任公司的全资子公司，</w:t>
      </w:r>
      <w:r>
        <w:rPr>
          <w:rFonts w:hint="eastAsia" w:ascii="仿宋_GB2312" w:hAnsi="仿宋_GB2312" w:eastAsia="仿宋_GB2312" w:cs="仿宋_GB2312"/>
          <w:color w:val="auto"/>
          <w:sz w:val="32"/>
          <w:szCs w:val="32"/>
        </w:rPr>
        <w:t>注册资本金20亿元。围绕建设百亿级信息产业集团的目标，大力发展电子信息、大数据、人工智能、信息安全、科技金融五大产业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截至2019年12月，公司已</w:t>
      </w:r>
      <w:r>
        <w:rPr>
          <w:rFonts w:hint="eastAsia" w:ascii="仿宋_GB2312" w:hAnsi="仿宋_GB2312" w:eastAsia="仿宋_GB2312" w:cs="仿宋_GB2312"/>
          <w:color w:val="auto"/>
          <w:sz w:val="32"/>
          <w:szCs w:val="32"/>
        </w:rPr>
        <w:t>参控股宏明电子</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10余家单位，</w:t>
      </w:r>
      <w:r>
        <w:rPr>
          <w:rFonts w:hint="eastAsia" w:ascii="仿宋_GB2312" w:hAnsi="仿宋_GB2312" w:eastAsia="仿宋_GB2312" w:cs="仿宋_GB2312"/>
          <w:color w:val="auto"/>
          <w:sz w:val="32"/>
          <w:szCs w:val="32"/>
          <w:lang w:val="en-US" w:eastAsia="zh-CN"/>
        </w:rPr>
        <w:t>合并总资产60亿元，营业收入13.2亿元，</w:t>
      </w:r>
      <w:r>
        <w:rPr>
          <w:rFonts w:hint="eastAsia" w:ascii="仿宋_GB2312" w:hAnsi="仿宋_GB2312" w:eastAsia="仿宋_GB2312" w:cs="仿宋_GB2312"/>
          <w:color w:val="auto"/>
          <w:sz w:val="32"/>
          <w:szCs w:val="32"/>
        </w:rPr>
        <w:t>共有员工4500余人</w:t>
      </w:r>
      <w:r>
        <w:rPr>
          <w:rFonts w:hint="eastAsia" w:ascii="仿宋_GB2312" w:hAnsi="仿宋_GB2312" w:eastAsia="仿宋_GB2312" w:cs="仿宋_GB2312"/>
          <w:color w:val="auto"/>
          <w:sz w:val="32"/>
          <w:szCs w:val="32"/>
          <w:lang w:val="en-US" w:eastAsia="zh-CN"/>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rPr>
        <w:t>根据企业发展需要，特面向社会市场化选聘</w:t>
      </w:r>
      <w:r>
        <w:rPr>
          <w:rFonts w:hint="eastAsia" w:ascii="仿宋_GB2312" w:hAnsi="仿宋_GB2312" w:eastAsia="仿宋_GB2312" w:cs="仿宋_GB2312"/>
          <w:i w:val="0"/>
          <w:caps w:val="0"/>
          <w:color w:val="auto"/>
          <w:spacing w:val="0"/>
          <w:sz w:val="32"/>
          <w:szCs w:val="32"/>
          <w:u w:val="none"/>
          <w:lang w:val="en-US" w:eastAsia="zh-CN"/>
        </w:rPr>
        <w:t>所</w:t>
      </w:r>
      <w:r>
        <w:rPr>
          <w:rFonts w:hint="eastAsia" w:ascii="仿宋_GB2312" w:hAnsi="仿宋_GB2312" w:eastAsia="仿宋_GB2312" w:cs="仿宋_GB2312"/>
          <w:i w:val="0"/>
          <w:caps w:val="0"/>
          <w:color w:val="auto"/>
          <w:spacing w:val="0"/>
          <w:sz w:val="32"/>
          <w:szCs w:val="32"/>
          <w:u w:val="none"/>
        </w:rPr>
        <w:t>属</w:t>
      </w:r>
      <w:r>
        <w:rPr>
          <w:rFonts w:hint="eastAsia" w:ascii="仿宋_GB2312" w:hAnsi="仿宋_GB2312" w:eastAsia="仿宋_GB2312" w:cs="仿宋_GB2312"/>
          <w:i w:val="0"/>
          <w:caps w:val="0"/>
          <w:color w:val="auto"/>
          <w:spacing w:val="0"/>
          <w:sz w:val="32"/>
          <w:szCs w:val="32"/>
          <w:u w:val="none"/>
          <w:lang w:val="en-US" w:eastAsia="zh-CN"/>
        </w:rPr>
        <w:t>川投信产集团</w:t>
      </w:r>
      <w:r>
        <w:rPr>
          <w:rFonts w:hint="eastAsia" w:ascii="仿宋_GB2312" w:hAnsi="仿宋_GB2312" w:eastAsia="仿宋_GB2312" w:cs="仿宋_GB2312"/>
          <w:i w:val="0"/>
          <w:caps w:val="0"/>
          <w:color w:val="auto"/>
          <w:spacing w:val="0"/>
          <w:sz w:val="32"/>
          <w:szCs w:val="32"/>
          <w:u w:val="none"/>
        </w:rPr>
        <w:t>副总经理</w:t>
      </w:r>
      <w:r>
        <w:rPr>
          <w:rFonts w:hint="eastAsia" w:ascii="仿宋_GB2312" w:hAnsi="仿宋_GB2312" w:eastAsia="仿宋_GB2312" w:cs="仿宋_GB2312"/>
          <w:i w:val="0"/>
          <w:caps w:val="0"/>
          <w:color w:val="auto"/>
          <w:spacing w:val="0"/>
          <w:sz w:val="32"/>
          <w:szCs w:val="32"/>
          <w:u w:val="none"/>
          <w:lang w:val="en-US" w:eastAsia="zh-CN"/>
        </w:rPr>
        <w:t>1</w:t>
      </w:r>
      <w:r>
        <w:rPr>
          <w:rFonts w:hint="eastAsia" w:ascii="仿宋_GB2312" w:hAnsi="仿宋_GB2312" w:eastAsia="仿宋_GB2312" w:cs="仿宋_GB2312"/>
          <w:i w:val="0"/>
          <w:caps w:val="0"/>
          <w:color w:val="auto"/>
          <w:spacing w:val="0"/>
          <w:sz w:val="32"/>
          <w:szCs w:val="32"/>
          <w:u w:val="none"/>
        </w:rPr>
        <w:t>名。现将有关招聘事项公告如下：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、选聘</w:t>
      </w:r>
      <w:r>
        <w:rPr>
          <w:rFonts w:hint="eastAsia" w:ascii="黑体" w:hAnsi="黑体" w:eastAsia="黑体" w:cs="黑体"/>
          <w:color w:val="auto"/>
          <w:sz w:val="32"/>
          <w:szCs w:val="32"/>
          <w:lang w:val="en-US" w:eastAsia="zh-CN"/>
        </w:rPr>
        <w:t>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副</w:t>
      </w:r>
      <w:r>
        <w:rPr>
          <w:rFonts w:hint="eastAsia" w:ascii="仿宋_GB2312" w:hAnsi="仿宋_GB2312" w:eastAsia="仿宋_GB2312" w:cs="仿宋_GB2312"/>
          <w:color w:val="auto"/>
          <w:sz w:val="32"/>
          <w:szCs w:val="32"/>
        </w:rPr>
        <w:t>总经理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二、资格</w:t>
      </w:r>
      <w:r>
        <w:rPr>
          <w:rFonts w:hint="default" w:ascii="黑体" w:hAnsi="黑体" w:eastAsia="黑体" w:cs="黑体"/>
          <w:color w:val="auto"/>
          <w:sz w:val="32"/>
          <w:szCs w:val="32"/>
          <w:lang w:val="en-US" w:eastAsia="zh-CN"/>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w:t>
      </w:r>
      <w:r>
        <w:rPr>
          <w:rFonts w:hint="default" w:ascii="楷体" w:hAnsi="楷体" w:eastAsia="楷体" w:cs="楷体"/>
          <w:color w:val="auto"/>
          <w:sz w:val="32"/>
          <w:szCs w:val="32"/>
          <w:lang w:val="en-US" w:eastAsia="zh-CN"/>
        </w:rPr>
        <w:t>基本</w:t>
      </w:r>
      <w:r>
        <w:rPr>
          <w:rFonts w:hint="eastAsia" w:ascii="楷体" w:hAnsi="楷体" w:eastAsia="楷体" w:cs="楷体"/>
          <w:color w:val="auto"/>
          <w:sz w:val="32"/>
          <w:szCs w:val="32"/>
          <w:lang w:val="en-US" w:eastAsia="zh-CN"/>
        </w:rPr>
        <w:t>资格</w:t>
      </w:r>
      <w:r>
        <w:rPr>
          <w:rFonts w:hint="default" w:ascii="楷体" w:hAnsi="楷体" w:eastAsia="楷体" w:cs="楷体"/>
          <w:color w:val="auto"/>
          <w:sz w:val="32"/>
          <w:szCs w:val="32"/>
          <w:lang w:val="en-US" w:eastAsia="zh-CN"/>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坚持党的路线、方针、政策，熟悉并贯彻执行国有资产监管的法律、法规；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2.遵纪守法，品行端正，诚信廉洁，勤勉敬业，团结合作，职业素养好，执行力强；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3.熟悉现代企业经营管理方式，具有较强的战略决策能力、统筹协调能力、改革创新能力和应变能力；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4.有良好的履职记录，工作业绩突出；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5.身体健康，能适应工作需要。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（二）任职资格条件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年龄40岁以下；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双一流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院校硕士研究生学历及以上，具有理工类和经管类双重专业背景者优先；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具备10年以上电子信息行业工作经验，有企业</w:t>
      </w:r>
      <w:r>
        <w:rPr>
          <w:rFonts w:hint="eastAsia" w:ascii="仿宋_GB2312" w:hAnsi="仿宋_GB2312" w:eastAsia="仿宋_GB2312" w:cs="仿宋_GB2312"/>
          <w:color w:val="auto"/>
          <w:sz w:val="32"/>
          <w:szCs w:val="32"/>
        </w:rPr>
        <w:t>中层、高层任职经历</w:t>
      </w:r>
      <w:r>
        <w:rPr>
          <w:rFonts w:hint="eastAsia" w:ascii="仿宋_GB2312" w:hAnsi="仿宋_GB2312" w:eastAsia="仿宋_GB2312" w:cs="仿宋_GB2312"/>
          <w:color w:val="auto"/>
          <w:sz w:val="32"/>
          <w:szCs w:val="32"/>
        </w:rPr>
        <w:t>者优先。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(三)有下列情形之一的，不得报名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rPr>
        <w:t>受过刑事处罚的；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rPr>
        <w:t>处于党纪、政纪处分所规定的提任使用限制期内的；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3.</w:t>
      </w:r>
      <w:r>
        <w:rPr>
          <w:rFonts w:hint="eastAsia" w:ascii="仿宋_GB2312" w:hAnsi="仿宋_GB2312" w:eastAsia="仿宋_GB2312" w:cs="仿宋_GB2312"/>
          <w:color w:val="auto"/>
          <w:sz w:val="32"/>
          <w:szCs w:val="32"/>
        </w:rPr>
        <w:t>涉嫌违纪违法正在接受组织调查，或被相关主管部门、行业协会作出处罚的；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因个人原因，导致国有企业经营管理不善，发生安全、质量等重大责任事故，或出现严重亏损，或造成国有资产严重流失和重大经济损失的；   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个人在企业经营管理活动中有重大弄虚作假记录的；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国家法律法规、党纪政纪和有关政策另有规定不能担任企业领导人员职务的。 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有《中华人民共和国公司法》第一百四十七条所列情形之一的；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rPr>
        <w:t>配偶已移居国（境）外；或者没有配偶，子女均已移居国（境）外的；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rPr>
        <w:t>不具有中华人民共和国国籍的；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rPr>
        <w:t>.</w:t>
      </w:r>
      <w:r>
        <w:rPr>
          <w:rFonts w:hint="eastAsia" w:ascii="仿宋_GB2312" w:hAnsi="仿宋_GB2312" w:eastAsia="仿宋_GB2312" w:cs="仿宋_GB2312"/>
          <w:color w:val="auto"/>
          <w:sz w:val="32"/>
          <w:szCs w:val="32"/>
        </w:rPr>
        <w:t>其他不宜报名的。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选聘程序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选聘工作按照发布公告、报名和资格审查、面试、背调考察、</w:t>
      </w:r>
      <w:r>
        <w:rPr>
          <w:rFonts w:hint="eastAsia" w:ascii="仿宋_GB2312" w:hAnsi="仿宋_GB2312" w:eastAsia="仿宋_GB2312" w:cs="仿宋_GB2312"/>
          <w:i w:val="0"/>
          <w:caps w:val="0"/>
          <w:color w:val="auto"/>
          <w:spacing w:val="0"/>
          <w:sz w:val="32"/>
          <w:szCs w:val="32"/>
          <w:u w:val="none"/>
        </w:rPr>
        <w:t>体检、公示</w:t>
      </w:r>
      <w:r>
        <w:rPr>
          <w:rFonts w:hint="eastAsia" w:ascii="仿宋_GB2312" w:hAnsi="仿宋_GB2312" w:eastAsia="仿宋_GB2312" w:cs="仿宋_GB2312"/>
          <w:color w:val="auto"/>
          <w:sz w:val="32"/>
          <w:szCs w:val="32"/>
          <w:lang w:val="en-US" w:eastAsia="zh-CN"/>
        </w:rPr>
        <w:t>人选、董事会聘任手续等程序进行。</w:t>
      </w:r>
    </w:p>
    <w:p>
      <w:pPr>
        <w:keepNext w:val="0"/>
        <w:keepLines w:val="0"/>
        <w:widowControl w:val="0"/>
        <w:suppressLineNumbers w:val="0"/>
        <w:spacing w:line="560" w:lineRule="exact"/>
        <w:ind w:left="0" w:right="0" w:firstLine="640" w:firstLineChars="200"/>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发布公告</w:t>
      </w:r>
    </w:p>
    <w:p>
      <w:pPr>
        <w:keepNext w:val="0"/>
        <w:keepLines w:val="0"/>
        <w:widowControl w:val="0"/>
        <w:suppressLineNumbers w:val="0"/>
        <w:spacing w:line="560" w:lineRule="exact"/>
        <w:ind w:left="0" w:right="0" w:firstLine="640" w:firstLineChars="200"/>
        <w:jc w:val="left"/>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2020年</w:t>
      </w:r>
      <w:r>
        <w:rPr>
          <w:rFonts w:hint="eastAsia" w:ascii="仿宋_GB2312" w:hAnsi="仿宋_GB2312" w:eastAsia="仿宋_GB2312" w:cs="仿宋_GB2312"/>
          <w:i w:val="0"/>
          <w:caps w:val="0"/>
          <w:color w:val="auto"/>
          <w:spacing w:val="0"/>
          <w:sz w:val="32"/>
          <w:szCs w:val="32"/>
          <w:u w:val="none"/>
          <w:lang w:val="en-US" w:eastAsia="zh-CN"/>
        </w:rPr>
        <w:t>2</w:t>
      </w:r>
      <w:r>
        <w:rPr>
          <w:rFonts w:hint="eastAsia" w:ascii="仿宋_GB2312" w:hAnsi="仿宋_GB2312" w:eastAsia="仿宋_GB2312" w:cs="仿宋_GB2312"/>
          <w:i w:val="0"/>
          <w:caps w:val="0"/>
          <w:color w:val="auto"/>
          <w:spacing w:val="0"/>
          <w:sz w:val="32"/>
          <w:szCs w:val="32"/>
          <w:u w:val="none"/>
          <w:lang w:val="en-US" w:eastAsia="zh-CN"/>
        </w:rPr>
        <w:t>月</w:t>
      </w:r>
      <w:r>
        <w:rPr>
          <w:rFonts w:hint="eastAsia" w:ascii="仿宋_GB2312" w:hAnsi="仿宋_GB2312" w:eastAsia="仿宋_GB2312" w:cs="仿宋_GB2312"/>
          <w:i w:val="0"/>
          <w:caps w:val="0"/>
          <w:color w:val="auto"/>
          <w:spacing w:val="0"/>
          <w:sz w:val="32"/>
          <w:szCs w:val="32"/>
          <w:u w:val="none"/>
          <w:lang w:val="en-US" w:eastAsia="zh-CN"/>
        </w:rPr>
        <w:t>14</w:t>
      </w:r>
      <w:r>
        <w:rPr>
          <w:rFonts w:hint="eastAsia" w:ascii="仿宋_GB2312" w:hAnsi="仿宋_GB2312" w:eastAsia="仿宋_GB2312" w:cs="仿宋_GB2312"/>
          <w:i w:val="0"/>
          <w:caps w:val="0"/>
          <w:color w:val="auto"/>
          <w:spacing w:val="0"/>
          <w:sz w:val="32"/>
          <w:szCs w:val="32"/>
          <w:u w:val="none"/>
          <w:lang w:val="en-US" w:eastAsia="zh-CN"/>
        </w:rPr>
        <w:t>日至2020年2月</w:t>
      </w:r>
      <w:r>
        <w:rPr>
          <w:rFonts w:hint="eastAsia" w:ascii="仿宋_GB2312" w:hAnsi="仿宋_GB2312" w:eastAsia="仿宋_GB2312" w:cs="仿宋_GB2312"/>
          <w:i w:val="0"/>
          <w:caps w:val="0"/>
          <w:color w:val="auto"/>
          <w:spacing w:val="0"/>
          <w:sz w:val="32"/>
          <w:szCs w:val="32"/>
          <w:u w:val="none"/>
          <w:lang w:val="en-US" w:eastAsia="zh-CN"/>
        </w:rPr>
        <w:t>26日</w:t>
      </w:r>
      <w:r>
        <w:rPr>
          <w:rFonts w:hint="eastAsia" w:ascii="仿宋_GB2312" w:hAnsi="仿宋_GB2312" w:eastAsia="仿宋_GB2312" w:cs="仿宋_GB2312"/>
          <w:i w:val="0"/>
          <w:caps w:val="0"/>
          <w:color w:val="auto"/>
          <w:spacing w:val="0"/>
          <w:sz w:val="32"/>
          <w:szCs w:val="32"/>
          <w:u w:val="none"/>
          <w:lang w:val="en-US" w:eastAsia="zh-CN"/>
        </w:rPr>
        <w:t>在川投集团官网、川投信产集团官网、</w:t>
      </w:r>
      <w:r>
        <w:rPr>
          <w:rFonts w:hint="eastAsia" w:ascii="仿宋_GB2312" w:hAnsi="仿宋_GB2312" w:eastAsia="仿宋_GB2312" w:cs="仿宋_GB2312"/>
          <w:i w:val="0"/>
          <w:caps w:val="0"/>
          <w:color w:val="auto"/>
          <w:spacing w:val="0"/>
          <w:sz w:val="32"/>
          <w:szCs w:val="32"/>
          <w:u w:val="none"/>
        </w:rPr>
        <w:t>智联招</w:t>
      </w:r>
      <w:r>
        <w:rPr>
          <w:rFonts w:hint="eastAsia" w:ascii="仿宋_GB2312" w:hAnsi="仿宋_GB2312" w:eastAsia="仿宋_GB2312" w:cs="仿宋_GB2312"/>
          <w:i w:val="0"/>
          <w:caps w:val="0"/>
          <w:color w:val="auto"/>
          <w:spacing w:val="0"/>
          <w:sz w:val="32"/>
          <w:szCs w:val="32"/>
          <w:u w:val="none"/>
          <w:lang w:val="en-US" w:eastAsia="zh-CN"/>
        </w:rPr>
        <w:t>聘同时发布招聘公告。</w:t>
      </w:r>
    </w:p>
    <w:p>
      <w:pPr>
        <w:keepNext w:val="0"/>
        <w:keepLines w:val="0"/>
        <w:widowControl w:val="0"/>
        <w:suppressLineNumbers w:val="0"/>
        <w:spacing w:line="560" w:lineRule="exact"/>
        <w:ind w:left="0" w:right="0" w:firstLine="640" w:firstLineChars="200"/>
        <w:jc w:val="left"/>
        <w:rPr>
          <w:rFonts w:hint="eastAsia" w:ascii="楷体" w:hAnsi="楷体" w:eastAsia="楷体" w:cs="楷体"/>
          <w:i w:val="0"/>
          <w:caps w:val="0"/>
          <w:color w:val="auto"/>
          <w:spacing w:val="0"/>
          <w:sz w:val="32"/>
          <w:szCs w:val="32"/>
          <w:u w:val="none"/>
          <w:lang w:val="en-US" w:eastAsia="zh-CN"/>
        </w:rPr>
      </w:pPr>
      <w:r>
        <w:rPr>
          <w:rFonts w:hint="eastAsia" w:ascii="楷体" w:hAnsi="楷体" w:eastAsia="楷体" w:cs="楷体"/>
          <w:i w:val="0"/>
          <w:caps w:val="0"/>
          <w:color w:val="auto"/>
          <w:spacing w:val="0"/>
          <w:sz w:val="32"/>
          <w:szCs w:val="32"/>
          <w:u w:val="none"/>
          <w:lang w:val="en-US" w:eastAsia="zh-CN"/>
        </w:rPr>
        <w:t>（二）</w:t>
      </w:r>
      <w:r>
        <w:rPr>
          <w:rFonts w:hint="eastAsia" w:ascii="楷体" w:hAnsi="楷体" w:eastAsia="楷体" w:cs="楷体"/>
          <w:color w:val="auto"/>
          <w:sz w:val="32"/>
          <w:szCs w:val="32"/>
          <w:lang w:val="en-US" w:eastAsia="zh-CN"/>
        </w:rPr>
        <w:t>报名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val="0"/>
          <w:i w:val="0"/>
          <w:caps w:val="0"/>
          <w:color w:val="auto"/>
          <w:spacing w:val="0"/>
          <w:kern w:val="2"/>
          <w:sz w:val="32"/>
          <w:szCs w:val="32"/>
          <w:u w:val="none"/>
          <w:lang w:val="en-US" w:eastAsia="zh-CN"/>
        </w:rPr>
        <w:t>1.起止时间：</w:t>
      </w:r>
      <w:r>
        <w:rPr>
          <w:rFonts w:hint="eastAsia" w:ascii="仿宋_GB2312" w:hAnsi="仿宋_GB2312" w:eastAsia="仿宋_GB2312" w:cs="仿宋_GB2312"/>
          <w:i w:val="0"/>
          <w:caps w:val="0"/>
          <w:color w:val="auto"/>
          <w:spacing w:val="0"/>
          <w:kern w:val="2"/>
          <w:sz w:val="32"/>
          <w:szCs w:val="32"/>
          <w:u w:val="none"/>
          <w:lang w:val="en-US" w:eastAsia="zh-CN"/>
        </w:rPr>
        <w:t>20</w:t>
      </w:r>
      <w:r>
        <w:rPr>
          <w:rFonts w:hint="eastAsia" w:ascii="仿宋_GB2312" w:hAnsi="仿宋_GB2312" w:eastAsia="仿宋_GB2312" w:cs="仿宋_GB2312"/>
          <w:i w:val="0"/>
          <w:caps w:val="0"/>
          <w:color w:val="auto"/>
          <w:spacing w:val="0"/>
          <w:kern w:val="2"/>
          <w:sz w:val="32"/>
          <w:szCs w:val="32"/>
          <w:u w:val="none"/>
          <w:lang w:val="en-US" w:eastAsia="zh-CN"/>
        </w:rPr>
        <w:t>20</w:t>
      </w:r>
      <w:r>
        <w:rPr>
          <w:rFonts w:hint="eastAsia" w:ascii="仿宋_GB2312" w:hAnsi="仿宋_GB2312" w:eastAsia="仿宋_GB2312" w:cs="仿宋_GB2312"/>
          <w:i w:val="0"/>
          <w:caps w:val="0"/>
          <w:color w:val="auto"/>
          <w:spacing w:val="0"/>
          <w:kern w:val="2"/>
          <w:sz w:val="32"/>
          <w:szCs w:val="32"/>
          <w:u w:val="none"/>
          <w:lang w:val="en-US" w:eastAsia="zh-CN"/>
        </w:rPr>
        <w:t>年</w:t>
      </w:r>
      <w:r>
        <w:rPr>
          <w:rFonts w:hint="eastAsia" w:ascii="仿宋_GB2312" w:hAnsi="仿宋_GB2312" w:eastAsia="仿宋_GB2312" w:cs="仿宋_GB2312"/>
          <w:i w:val="0"/>
          <w:caps w:val="0"/>
          <w:color w:val="auto"/>
          <w:spacing w:val="0"/>
          <w:kern w:val="2"/>
          <w:sz w:val="32"/>
          <w:szCs w:val="32"/>
          <w:u w:val="none"/>
          <w:lang w:val="en-US" w:eastAsia="zh-CN"/>
        </w:rPr>
        <w:t>2</w:t>
      </w:r>
      <w:r>
        <w:rPr>
          <w:rFonts w:hint="eastAsia" w:ascii="仿宋_GB2312" w:hAnsi="仿宋_GB2312" w:eastAsia="仿宋_GB2312" w:cs="仿宋_GB2312"/>
          <w:i w:val="0"/>
          <w:caps w:val="0"/>
          <w:color w:val="auto"/>
          <w:spacing w:val="0"/>
          <w:kern w:val="2"/>
          <w:sz w:val="32"/>
          <w:szCs w:val="32"/>
          <w:u w:val="none"/>
          <w:lang w:val="en-US" w:eastAsia="zh-CN"/>
        </w:rPr>
        <w:t>月</w:t>
      </w:r>
      <w:r>
        <w:rPr>
          <w:rFonts w:hint="eastAsia" w:ascii="仿宋_GB2312" w:hAnsi="仿宋_GB2312" w:eastAsia="仿宋_GB2312" w:cs="仿宋_GB2312"/>
          <w:i w:val="0"/>
          <w:caps w:val="0"/>
          <w:color w:val="auto"/>
          <w:spacing w:val="0"/>
          <w:kern w:val="2"/>
          <w:sz w:val="32"/>
          <w:szCs w:val="32"/>
          <w:u w:val="none"/>
          <w:lang w:val="en-US" w:eastAsia="zh-CN"/>
        </w:rPr>
        <w:t>14</w:t>
      </w:r>
      <w:r>
        <w:rPr>
          <w:rFonts w:hint="eastAsia" w:ascii="仿宋_GB2312" w:hAnsi="仿宋_GB2312" w:eastAsia="仿宋_GB2312" w:cs="仿宋_GB2312"/>
          <w:i w:val="0"/>
          <w:caps w:val="0"/>
          <w:color w:val="auto"/>
          <w:spacing w:val="0"/>
          <w:kern w:val="2"/>
          <w:sz w:val="32"/>
          <w:szCs w:val="32"/>
          <w:u w:val="none"/>
          <w:lang w:val="en-US" w:eastAsia="zh-CN"/>
        </w:rPr>
        <w:t>日至</w:t>
      </w:r>
      <w:r>
        <w:rPr>
          <w:rFonts w:hint="eastAsia" w:ascii="仿宋_GB2312" w:hAnsi="仿宋_GB2312" w:eastAsia="仿宋_GB2312" w:cs="仿宋_GB2312"/>
          <w:i w:val="0"/>
          <w:caps w:val="0"/>
          <w:color w:val="auto"/>
          <w:spacing w:val="0"/>
          <w:kern w:val="2"/>
          <w:sz w:val="32"/>
          <w:szCs w:val="32"/>
          <w:u w:val="none"/>
          <w:lang w:val="en-US" w:eastAsia="zh-CN"/>
        </w:rPr>
        <w:t>2</w:t>
      </w:r>
      <w:r>
        <w:rPr>
          <w:rFonts w:hint="eastAsia" w:ascii="仿宋_GB2312" w:hAnsi="仿宋_GB2312" w:eastAsia="仿宋_GB2312" w:cs="仿宋_GB2312"/>
          <w:i w:val="0"/>
          <w:caps w:val="0"/>
          <w:color w:val="auto"/>
          <w:spacing w:val="0"/>
          <w:kern w:val="2"/>
          <w:sz w:val="32"/>
          <w:szCs w:val="32"/>
          <w:u w:val="none"/>
          <w:lang w:val="en-US" w:eastAsia="zh-CN"/>
        </w:rPr>
        <w:t>月</w:t>
      </w:r>
      <w:r>
        <w:rPr>
          <w:rFonts w:hint="eastAsia" w:ascii="仿宋_GB2312" w:hAnsi="仿宋_GB2312" w:eastAsia="仿宋_GB2312" w:cs="仿宋_GB2312"/>
          <w:i w:val="0"/>
          <w:caps w:val="0"/>
          <w:color w:val="auto"/>
          <w:spacing w:val="0"/>
          <w:kern w:val="2"/>
          <w:sz w:val="32"/>
          <w:szCs w:val="32"/>
          <w:u w:val="none"/>
          <w:lang w:val="en-US" w:eastAsia="zh-CN"/>
        </w:rPr>
        <w:t>26</w:t>
      </w:r>
      <w:r>
        <w:rPr>
          <w:rFonts w:hint="eastAsia" w:ascii="仿宋_GB2312" w:hAnsi="仿宋_GB2312" w:eastAsia="仿宋_GB2312" w:cs="仿宋_GB2312"/>
          <w:i w:val="0"/>
          <w:caps w:val="0"/>
          <w:color w:val="auto"/>
          <w:spacing w:val="0"/>
          <w:kern w:val="2"/>
          <w:sz w:val="32"/>
          <w:szCs w:val="32"/>
          <w:u w:val="none"/>
          <w:lang w:val="en-US" w:eastAsia="zh-CN"/>
        </w:rPr>
        <w:t>日17:00。</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default" w:ascii="仿宋_GB2312" w:hAnsi="仿宋_GB2312" w:eastAsia="仿宋_GB2312" w:cs="仿宋_GB2312"/>
          <w:i w:val="0"/>
          <w:caps w:val="0"/>
          <w:color w:val="auto"/>
          <w:spacing w:val="0"/>
          <w:sz w:val="32"/>
          <w:szCs w:val="32"/>
          <w:u w:val="none"/>
          <w:lang w:val="en-US"/>
        </w:rPr>
      </w:pPr>
      <w:r>
        <w:rPr>
          <w:rFonts w:hint="eastAsia" w:ascii="仿宋_GB2312" w:hAnsi="仿宋_GB2312" w:eastAsia="仿宋_GB2312" w:cs="仿宋_GB2312"/>
          <w:b w:val="0"/>
          <w:i w:val="0"/>
          <w:caps w:val="0"/>
          <w:color w:val="auto"/>
          <w:spacing w:val="0"/>
          <w:kern w:val="2"/>
          <w:sz w:val="32"/>
          <w:szCs w:val="32"/>
          <w:u w:val="none"/>
          <w:lang w:val="en-US" w:eastAsia="zh-CN"/>
        </w:rPr>
        <w:t>2.报名方式：</w:t>
      </w:r>
      <w:r>
        <w:rPr>
          <w:rFonts w:hint="eastAsia" w:ascii="仿宋_GB2312" w:hAnsi="仿宋_GB2312" w:eastAsia="仿宋_GB2312" w:cs="仿宋_GB2312"/>
          <w:i w:val="0"/>
          <w:caps w:val="0"/>
          <w:color w:val="auto"/>
          <w:spacing w:val="0"/>
          <w:kern w:val="2"/>
          <w:sz w:val="32"/>
          <w:szCs w:val="32"/>
          <w:u w:val="none"/>
          <w:lang w:val="en-US" w:eastAsia="zh-CN"/>
        </w:rPr>
        <w:t>通过电子邮件的方式报名，邮件主题为“应聘公司 应聘岗位 应聘者姓名”，各类报名资料均以附件形式发送至招聘邮箱：</w:t>
      </w:r>
      <w:r>
        <w:rPr>
          <w:rFonts w:hint="eastAsia" w:ascii="仿宋_GB2312" w:hAnsi="仿宋_GB2312" w:eastAsia="仿宋_GB2312" w:cs="仿宋_GB2312"/>
          <w:i w:val="0"/>
          <w:caps w:val="0"/>
          <w:color w:val="auto"/>
          <w:spacing w:val="0"/>
          <w:kern w:val="2"/>
          <w:sz w:val="32"/>
          <w:szCs w:val="32"/>
          <w:u w:val="none"/>
          <w:lang w:val="en-US" w:eastAsia="zh-CN"/>
        </w:rPr>
        <w:t>hr_scig@163.com</w:t>
      </w:r>
      <w:r>
        <w:rPr>
          <w:rFonts w:hint="eastAsia" w:ascii="仿宋_GB2312" w:hAnsi="仿宋_GB2312" w:eastAsia="仿宋_GB2312" w:cs="仿宋_GB2312"/>
          <w:i w:val="0"/>
          <w:caps w:val="0"/>
          <w:color w:val="auto"/>
          <w:spacing w:val="0"/>
          <w:kern w:val="2"/>
          <w:sz w:val="32"/>
          <w:szCs w:val="32"/>
          <w:u w:val="none"/>
          <w:lang w:val="en-US" w:eastAsia="zh-CN"/>
        </w:rPr>
        <w:t>。本次招聘不接受现场报名。</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val="0"/>
          <w:i w:val="0"/>
          <w:caps w:val="0"/>
          <w:color w:val="auto"/>
          <w:spacing w:val="0"/>
          <w:kern w:val="2"/>
          <w:sz w:val="32"/>
          <w:szCs w:val="32"/>
          <w:u w:val="none"/>
          <w:lang w:val="en-US" w:eastAsia="zh-CN"/>
        </w:rPr>
        <w:t>3.注意事项：</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kern w:val="2"/>
          <w:sz w:val="32"/>
          <w:szCs w:val="32"/>
          <w:u w:val="none"/>
          <w:lang w:val="en-US" w:eastAsia="zh-CN"/>
        </w:rPr>
        <w:t>（1）应聘者须准确完整填写《报名表》、《个人承诺书》等资料。</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kern w:val="2"/>
          <w:sz w:val="32"/>
          <w:szCs w:val="32"/>
          <w:u w:val="none"/>
          <w:lang w:val="en-US" w:eastAsia="zh-CN"/>
        </w:rPr>
        <w:t>（2）应聘者需提供：①本人身份证、学历、学位、专业技术资格证书、职（执）业资格证书；②近年来主要工作业绩（成果）、获奖材料；③表明所在企业及个人任职职位、时间等的符合要求的相关材料；④近期电子版2寸证件照。以上所有材料须提供扫描件或复印件，报名材料恕不退回。</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left"/>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kern w:val="2"/>
          <w:sz w:val="32"/>
          <w:szCs w:val="32"/>
          <w:u w:val="none"/>
          <w:lang w:val="en-US" w:eastAsia="zh-CN"/>
        </w:rPr>
        <w:t>（3）应聘者应对提交材料的完整性和真实性负责，我们承诺对应聘者提交的资料信息严格保密。凡提供不实信息者，一经查实，即取消聘用资格或解除相关协议。</w:t>
      </w:r>
    </w:p>
    <w:p>
      <w:pPr>
        <w:keepNext w:val="0"/>
        <w:keepLines w:val="0"/>
        <w:widowControl w:val="0"/>
        <w:suppressLineNumbers w:val="0"/>
        <w:spacing w:line="560" w:lineRule="exact"/>
        <w:ind w:left="0" w:right="0" w:firstLine="640" w:firstLineChars="200"/>
        <w:jc w:val="left"/>
        <w:rPr>
          <w:rFonts w:hint="eastAsia" w:ascii="楷体" w:hAnsi="楷体" w:eastAsia="楷体" w:cs="楷体"/>
          <w:i w:val="0"/>
          <w:caps w:val="0"/>
          <w:color w:val="auto"/>
          <w:spacing w:val="0"/>
          <w:sz w:val="32"/>
          <w:szCs w:val="32"/>
          <w:u w:val="none"/>
        </w:rPr>
      </w:pPr>
      <w:r>
        <w:rPr>
          <w:rFonts w:hint="eastAsia" w:ascii="楷体" w:hAnsi="楷体" w:eastAsia="楷体" w:cs="楷体"/>
          <w:i w:val="0"/>
          <w:caps w:val="0"/>
          <w:color w:val="auto"/>
          <w:spacing w:val="0"/>
          <w:sz w:val="32"/>
          <w:szCs w:val="32"/>
          <w:u w:val="none"/>
        </w:rPr>
        <w:t>(</w:t>
      </w:r>
      <w:r>
        <w:rPr>
          <w:rFonts w:hint="eastAsia" w:ascii="楷体" w:hAnsi="楷体" w:eastAsia="楷体" w:cs="楷体"/>
          <w:i w:val="0"/>
          <w:caps w:val="0"/>
          <w:color w:val="auto"/>
          <w:spacing w:val="0"/>
          <w:sz w:val="32"/>
          <w:szCs w:val="32"/>
          <w:u w:val="none"/>
          <w:lang w:val="en-US" w:eastAsia="zh-CN"/>
        </w:rPr>
        <w:t>三</w:t>
      </w:r>
      <w:r>
        <w:rPr>
          <w:rFonts w:hint="eastAsia" w:ascii="楷体" w:hAnsi="楷体" w:eastAsia="楷体" w:cs="楷体"/>
          <w:i w:val="0"/>
          <w:caps w:val="0"/>
          <w:color w:val="auto"/>
          <w:spacing w:val="0"/>
          <w:sz w:val="32"/>
          <w:szCs w:val="32"/>
          <w:u w:val="none"/>
        </w:rPr>
        <w:t>)资格审查</w:t>
      </w:r>
    </w:p>
    <w:p>
      <w:pPr>
        <w:keepNext w:val="0"/>
        <w:keepLines w:val="0"/>
        <w:widowControl w:val="0"/>
        <w:suppressLineNumbers w:val="0"/>
        <w:spacing w:line="560" w:lineRule="exact"/>
        <w:ind w:left="0" w:right="0" w:firstLine="640" w:firstLineChars="200"/>
        <w:jc w:val="left"/>
        <w:rPr>
          <w:rFonts w:hint="eastAsia" w:ascii="仿宋_GB2312" w:hAnsi="仿宋_GB2312" w:eastAsia="仿宋_GB2312" w:cs="仿宋_GB2312"/>
          <w:i w:val="0"/>
          <w:caps w:val="0"/>
          <w:color w:val="auto"/>
          <w:spacing w:val="0"/>
          <w:sz w:val="32"/>
          <w:szCs w:val="32"/>
          <w:u w:val="none"/>
          <w:shd w:val="clear" w:color="auto" w:fill="auto"/>
        </w:rPr>
      </w:pPr>
      <w:r>
        <w:rPr>
          <w:rFonts w:hint="eastAsia" w:ascii="仿宋_GB2312" w:hAnsi="仿宋_GB2312" w:eastAsia="仿宋_GB2312" w:cs="仿宋_GB2312"/>
          <w:i w:val="0"/>
          <w:caps w:val="0"/>
          <w:color w:val="auto"/>
          <w:spacing w:val="0"/>
          <w:sz w:val="32"/>
          <w:szCs w:val="32"/>
          <w:u w:val="none"/>
          <w:lang w:val="en-US" w:eastAsia="zh-CN"/>
        </w:rPr>
        <w:t>2020年2月</w:t>
      </w:r>
      <w:r>
        <w:rPr>
          <w:rFonts w:hint="eastAsia" w:ascii="仿宋_GB2312" w:hAnsi="仿宋_GB2312" w:eastAsia="仿宋_GB2312" w:cs="仿宋_GB2312"/>
          <w:i w:val="0"/>
          <w:caps w:val="0"/>
          <w:color w:val="auto"/>
          <w:spacing w:val="0"/>
          <w:sz w:val="32"/>
          <w:szCs w:val="32"/>
          <w:u w:val="none"/>
          <w:lang w:val="en-US" w:eastAsia="zh-CN"/>
        </w:rPr>
        <w:t>29</w:t>
      </w:r>
      <w:r>
        <w:rPr>
          <w:rFonts w:hint="eastAsia" w:ascii="仿宋_GB2312" w:hAnsi="仿宋_GB2312" w:eastAsia="仿宋_GB2312" w:cs="仿宋_GB2312"/>
          <w:i w:val="0"/>
          <w:caps w:val="0"/>
          <w:color w:val="auto"/>
          <w:spacing w:val="0"/>
          <w:sz w:val="32"/>
          <w:szCs w:val="32"/>
          <w:u w:val="none"/>
          <w:lang w:val="en-US" w:eastAsia="zh-CN"/>
        </w:rPr>
        <w:t>日前</w:t>
      </w:r>
      <w:r>
        <w:rPr>
          <w:rFonts w:hint="eastAsia" w:ascii="仿宋_GB2312" w:hAnsi="仿宋_GB2312" w:eastAsia="仿宋_GB2312" w:cs="仿宋_GB2312"/>
          <w:i w:val="0"/>
          <w:caps w:val="0"/>
          <w:color w:val="auto"/>
          <w:spacing w:val="0"/>
          <w:sz w:val="32"/>
          <w:szCs w:val="32"/>
          <w:u w:val="none"/>
          <w:shd w:val="clear" w:color="auto" w:fill="auto"/>
        </w:rPr>
        <w:t>根据确定的基本资格条件和岗位任职条件对报名人选进行资格审查。</w:t>
      </w:r>
    </w:p>
    <w:p>
      <w:pPr>
        <w:keepNext w:val="0"/>
        <w:keepLines w:val="0"/>
        <w:widowControl w:val="0"/>
        <w:numPr>
          <w:ilvl w:val="0"/>
          <w:numId w:val="1"/>
        </w:numPr>
        <w:suppressLineNumbers w:val="0"/>
        <w:spacing w:line="560" w:lineRule="exact"/>
        <w:ind w:left="0" w:right="0" w:firstLine="640" w:firstLineChars="200"/>
        <w:jc w:val="left"/>
        <w:rPr>
          <w:rFonts w:hint="eastAsia" w:ascii="楷体" w:hAnsi="楷体" w:eastAsia="楷体" w:cs="楷体"/>
          <w:i w:val="0"/>
          <w:caps w:val="0"/>
          <w:color w:val="auto"/>
          <w:spacing w:val="0"/>
          <w:sz w:val="32"/>
          <w:szCs w:val="32"/>
          <w:u w:val="none"/>
          <w:shd w:val="clear" w:color="auto" w:fill="auto"/>
          <w:lang w:val="en-US" w:eastAsia="zh-CN"/>
        </w:rPr>
      </w:pPr>
      <w:r>
        <w:rPr>
          <w:rFonts w:hint="eastAsia" w:ascii="楷体" w:hAnsi="楷体" w:eastAsia="楷体" w:cs="楷体"/>
          <w:i w:val="0"/>
          <w:caps w:val="0"/>
          <w:color w:val="auto"/>
          <w:spacing w:val="0"/>
          <w:sz w:val="32"/>
          <w:szCs w:val="32"/>
          <w:u w:val="none"/>
          <w:shd w:val="clear" w:color="auto" w:fill="auto"/>
          <w:lang w:val="en-US" w:eastAsia="zh-CN"/>
        </w:rPr>
        <w:t>面试</w:t>
      </w:r>
    </w:p>
    <w:p>
      <w:pPr>
        <w:keepNext w:val="0"/>
        <w:keepLines w:val="0"/>
        <w:widowControl w:val="0"/>
        <w:numPr>
          <w:ilvl w:val="-1"/>
          <w:numId w:val="0"/>
        </w:numPr>
        <w:suppressLineNumbers w:val="0"/>
        <w:spacing w:line="560" w:lineRule="exact"/>
        <w:ind w:left="0" w:leftChars="0" w:right="0" w:firstLine="640" w:firstLineChars="200"/>
        <w:jc w:val="left"/>
        <w:rPr>
          <w:rFonts w:hint="default"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本次采用二至三轮面试，面试时间待定。</w:t>
      </w:r>
    </w:p>
    <w:p>
      <w:pPr>
        <w:keepNext w:val="0"/>
        <w:keepLines w:val="0"/>
        <w:widowControl w:val="0"/>
        <w:numPr>
          <w:ilvl w:val="0"/>
          <w:numId w:val="1"/>
        </w:numPr>
        <w:suppressLineNumbers w:val="0"/>
        <w:spacing w:line="560" w:lineRule="exact"/>
        <w:ind w:left="0" w:right="0" w:firstLine="640" w:firstLineChars="200"/>
        <w:jc w:val="left"/>
        <w:rPr>
          <w:rFonts w:hint="eastAsia" w:ascii="楷体" w:hAnsi="楷体" w:eastAsia="楷体" w:cs="楷体"/>
          <w:i w:val="0"/>
          <w:caps w:val="0"/>
          <w:color w:val="auto"/>
          <w:spacing w:val="0"/>
          <w:sz w:val="32"/>
          <w:szCs w:val="32"/>
          <w:u w:val="none"/>
        </w:rPr>
      </w:pPr>
      <w:r>
        <w:rPr>
          <w:rFonts w:hint="eastAsia" w:ascii="楷体" w:hAnsi="楷体" w:eastAsia="楷体" w:cs="楷体"/>
          <w:color w:val="auto"/>
          <w:sz w:val="32"/>
          <w:szCs w:val="32"/>
          <w:lang w:val="en-US" w:eastAsia="zh-CN"/>
        </w:rPr>
        <w:t>背调考察</w:t>
      </w:r>
    </w:p>
    <w:p>
      <w:pPr>
        <w:keepNext w:val="0"/>
        <w:keepLines w:val="0"/>
        <w:widowControl w:val="0"/>
        <w:numPr>
          <w:ilvl w:val="-1"/>
          <w:numId w:val="0"/>
        </w:numPr>
        <w:suppressLineNumbers w:val="0"/>
        <w:spacing w:line="560" w:lineRule="exact"/>
        <w:ind w:left="0" w:leftChars="0" w:right="0" w:firstLine="640" w:firstLineChars="200"/>
        <w:jc w:val="left"/>
        <w:rPr>
          <w:rFonts w:hint="eastAsia"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val="en-US" w:eastAsia="zh-CN"/>
        </w:rPr>
        <w:t>进入最后一轮面试人选，将进行背调考察</w:t>
      </w:r>
      <w:r>
        <w:rPr>
          <w:rFonts w:hint="eastAsia" w:ascii="仿宋_GB2312" w:hAnsi="仿宋_GB2312" w:eastAsia="仿宋_GB2312" w:cs="仿宋_GB2312"/>
          <w:i w:val="0"/>
          <w:caps w:val="0"/>
          <w:color w:val="auto"/>
          <w:spacing w:val="0"/>
          <w:sz w:val="32"/>
          <w:szCs w:val="32"/>
          <w:u w:val="none"/>
          <w:lang w:val="en-US" w:eastAsia="zh-CN"/>
        </w:rPr>
        <w:t>。</w:t>
      </w:r>
    </w:p>
    <w:p>
      <w:pPr>
        <w:keepNext w:val="0"/>
        <w:keepLines w:val="0"/>
        <w:widowControl w:val="0"/>
        <w:numPr>
          <w:ilvl w:val="0"/>
          <w:numId w:val="1"/>
        </w:numPr>
        <w:suppressLineNumbers w:val="0"/>
        <w:spacing w:line="560" w:lineRule="exact"/>
        <w:ind w:left="0" w:right="0" w:firstLine="640" w:firstLineChars="200"/>
        <w:jc w:val="left"/>
        <w:rPr>
          <w:rFonts w:hint="eastAsia" w:ascii="楷体" w:hAnsi="楷体" w:eastAsia="楷体" w:cs="楷体"/>
          <w:i w:val="0"/>
          <w:caps w:val="0"/>
          <w:color w:val="auto"/>
          <w:spacing w:val="0"/>
          <w:sz w:val="32"/>
          <w:szCs w:val="32"/>
          <w:u w:val="none"/>
          <w:lang w:val="en-US" w:eastAsia="zh-CN"/>
        </w:rPr>
      </w:pPr>
      <w:r>
        <w:rPr>
          <w:rFonts w:hint="eastAsia" w:ascii="楷体" w:hAnsi="楷体" w:eastAsia="楷体" w:cs="楷体"/>
          <w:i w:val="0"/>
          <w:caps w:val="0"/>
          <w:color w:val="auto"/>
          <w:spacing w:val="0"/>
          <w:sz w:val="32"/>
          <w:szCs w:val="32"/>
          <w:u w:val="none"/>
          <w:lang w:val="en-US" w:eastAsia="zh-CN"/>
        </w:rPr>
        <w:t>体检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rPr>
        <w:t>成绩，从高分到低分确定体检人选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i w:val="0"/>
          <w:caps w:val="0"/>
          <w:color w:val="auto"/>
          <w:spacing w:val="0"/>
          <w:sz w:val="32"/>
          <w:szCs w:val="32"/>
          <w:u w:val="none"/>
        </w:rPr>
        <w:t>安排到指定体检机构进行体检</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体检费用由应聘者承担</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体检标准参照</w:t>
      </w:r>
      <w:r>
        <w:rPr>
          <w:rFonts w:hint="eastAsia" w:ascii="仿宋_GB2312" w:hAnsi="仿宋_GB2312" w:eastAsia="仿宋_GB2312" w:cs="仿宋_GB2312"/>
          <w:color w:val="auto"/>
          <w:sz w:val="32"/>
          <w:szCs w:val="32"/>
          <w:lang w:val="en-US" w:eastAsia="zh-CN"/>
        </w:rPr>
        <w:t>四川省</w:t>
      </w:r>
      <w:r>
        <w:rPr>
          <w:rFonts w:hint="eastAsia" w:ascii="仿宋_GB2312" w:hAnsi="仿宋_GB2312" w:eastAsia="仿宋_GB2312" w:cs="仿宋_GB2312"/>
          <w:color w:val="auto"/>
          <w:sz w:val="32"/>
          <w:szCs w:val="32"/>
        </w:rPr>
        <w:t>公务员录用体检标准执行。因体检不合格出现的缺额，按考试总成绩从高分到低分依次递补。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i w:val="0"/>
          <w:caps w:val="0"/>
          <w:color w:val="auto"/>
          <w:spacing w:val="0"/>
          <w:sz w:val="32"/>
          <w:szCs w:val="32"/>
          <w:u w:val="none"/>
          <w:lang w:val="en-US" w:eastAsia="zh-CN"/>
        </w:rPr>
      </w:pPr>
      <w:r>
        <w:rPr>
          <w:rFonts w:hint="eastAsia" w:ascii="仿宋_GB2312" w:hAnsi="仿宋_GB2312" w:eastAsia="仿宋_GB2312" w:cs="仿宋_GB2312"/>
          <w:i w:val="0"/>
          <w:caps w:val="0"/>
          <w:color w:val="auto"/>
          <w:spacing w:val="0"/>
          <w:sz w:val="32"/>
          <w:szCs w:val="32"/>
          <w:u w:val="none"/>
        </w:rPr>
        <w:t>体检时间另行通知。</w:t>
      </w:r>
    </w:p>
    <w:p>
      <w:pPr>
        <w:keepNext w:val="0"/>
        <w:keepLines w:val="0"/>
        <w:widowControl w:val="0"/>
        <w:numPr>
          <w:ilvl w:val="0"/>
          <w:numId w:val="1"/>
        </w:numPr>
        <w:suppressLineNumbers w:val="0"/>
        <w:spacing w:line="560" w:lineRule="exact"/>
        <w:ind w:left="0" w:right="0" w:firstLine="640" w:firstLineChars="200"/>
        <w:jc w:val="left"/>
        <w:rPr>
          <w:rFonts w:hint="eastAsia" w:ascii="楷体" w:hAnsi="楷体" w:eastAsia="楷体" w:cs="楷体"/>
          <w:i w:val="0"/>
          <w:caps w:val="0"/>
          <w:color w:val="auto"/>
          <w:spacing w:val="0"/>
          <w:sz w:val="32"/>
          <w:szCs w:val="32"/>
          <w:u w:val="none"/>
        </w:rPr>
      </w:pPr>
      <w:r>
        <w:rPr>
          <w:rFonts w:hint="eastAsia" w:ascii="楷体" w:hAnsi="楷体" w:eastAsia="楷体" w:cs="楷体"/>
          <w:color w:val="auto"/>
          <w:sz w:val="32"/>
          <w:szCs w:val="32"/>
          <w:lang w:val="en-US" w:eastAsia="zh-CN"/>
        </w:rPr>
        <w:t>录用聘用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体检合格</w:t>
      </w:r>
      <w:r>
        <w:rPr>
          <w:rFonts w:hint="eastAsia" w:ascii="仿宋_GB2312" w:hAnsi="仿宋_GB2312" w:eastAsia="仿宋_GB2312" w:cs="仿宋_GB2312"/>
          <w:i w:val="0"/>
          <w:caps w:val="0"/>
          <w:color w:val="auto"/>
          <w:spacing w:val="0"/>
          <w:sz w:val="32"/>
          <w:szCs w:val="32"/>
          <w:u w:val="none"/>
        </w:rPr>
        <w:t>，且背景调查没有影响使用问题的</w:t>
      </w:r>
      <w:r>
        <w:rPr>
          <w:rFonts w:hint="eastAsia" w:ascii="仿宋_GB2312" w:hAnsi="仿宋_GB2312" w:eastAsia="仿宋_GB2312" w:cs="仿宋_GB2312"/>
          <w:i w:val="0"/>
          <w:caps w:val="0"/>
          <w:color w:val="auto"/>
          <w:spacing w:val="0"/>
          <w:sz w:val="32"/>
          <w:szCs w:val="32"/>
          <w:u w:val="none"/>
        </w:rPr>
        <w:t>，经川投集团党委同意，</w:t>
      </w:r>
      <w:r>
        <w:rPr>
          <w:rFonts w:hint="eastAsia" w:ascii="仿宋_GB2312" w:hAnsi="仿宋_GB2312" w:eastAsia="仿宋_GB2312" w:cs="仿宋_GB2312"/>
          <w:color w:val="auto"/>
          <w:sz w:val="32"/>
          <w:szCs w:val="32"/>
          <w:lang w:val="en-US" w:eastAsia="zh-CN"/>
        </w:rPr>
        <w:t>由川投信产董事会聘任，同时签订《劳动合同》</w:t>
      </w:r>
      <w:r>
        <w:rPr>
          <w:rFonts w:hint="eastAsia" w:ascii="仿宋_GB2312" w:hAnsi="仿宋_GB2312" w:eastAsia="仿宋_GB2312" w:cs="仿宋_GB2312"/>
          <w:i w:val="0"/>
          <w:caps w:val="0"/>
          <w:color w:val="auto"/>
          <w:spacing w:val="0"/>
          <w:sz w:val="32"/>
          <w:szCs w:val="32"/>
          <w:u w:val="none"/>
        </w:rPr>
        <w:t>《职位聘任合同书》和《经营管理者目标考核</w:t>
      </w:r>
      <w:r>
        <w:rPr>
          <w:rFonts w:hint="eastAsia" w:ascii="仿宋_GB2312" w:hAnsi="仿宋_GB2312" w:eastAsia="仿宋_GB2312" w:cs="仿宋_GB2312"/>
          <w:i w:val="0"/>
          <w:caps w:val="0"/>
          <w:color w:val="auto"/>
          <w:spacing w:val="0"/>
          <w:sz w:val="32"/>
          <w:szCs w:val="32"/>
          <w:u w:val="none"/>
        </w:rPr>
        <w:t>责任书》</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由</w:t>
      </w:r>
      <w:r>
        <w:rPr>
          <w:rFonts w:hint="eastAsia" w:ascii="仿宋_GB2312" w:hAnsi="仿宋_GB2312" w:eastAsia="仿宋_GB2312" w:cs="仿宋_GB2312"/>
          <w:color w:val="auto"/>
          <w:sz w:val="32"/>
          <w:szCs w:val="32"/>
          <w:lang w:val="en-US" w:eastAsia="zh-CN"/>
        </w:rPr>
        <w:t>川投信产集团</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val="en-US" w:eastAsia="zh-CN"/>
        </w:rPr>
        <w:t>劳动合同（含试用）</w:t>
      </w:r>
      <w:r>
        <w:rPr>
          <w:rFonts w:hint="eastAsia" w:ascii="仿宋_GB2312" w:hAnsi="仿宋_GB2312" w:eastAsia="仿宋_GB2312" w:cs="仿宋_GB2312"/>
          <w:color w:val="auto"/>
          <w:sz w:val="32"/>
          <w:szCs w:val="32"/>
          <w:lang w:val="en-US" w:eastAsia="zh-CN"/>
        </w:rPr>
        <w:t>和聘任文件</w:t>
      </w:r>
      <w:r>
        <w:rPr>
          <w:rFonts w:hint="eastAsia" w:ascii="仿宋_GB2312" w:hAnsi="仿宋_GB2312" w:eastAsia="仿宋_GB2312" w:cs="仿宋_GB2312"/>
          <w:color w:val="auto"/>
          <w:sz w:val="32"/>
          <w:szCs w:val="32"/>
        </w:rPr>
        <w:t>。</w:t>
      </w:r>
    </w:p>
    <w:p>
      <w:pPr>
        <w:keepNext w:val="0"/>
        <w:keepLines w:val="0"/>
        <w:widowControl w:val="0"/>
        <w:numPr>
          <w:ilvl w:val="0"/>
          <w:numId w:val="0"/>
        </w:numPr>
        <w:suppressLineNumbers w:val="0"/>
        <w:spacing w:line="560" w:lineRule="exact"/>
        <w:ind w:left="0" w:right="0" w:firstLine="640" w:firstLineChars="200"/>
        <w:jc w:val="left"/>
        <w:rPr>
          <w:rFonts w:hint="eastAsia" w:ascii="黑体" w:hAnsi="黑体" w:eastAsia="黑体" w:cs="黑体"/>
          <w:i w:val="0"/>
          <w:caps w:val="0"/>
          <w:color w:val="auto"/>
          <w:spacing w:val="0"/>
          <w:sz w:val="32"/>
          <w:szCs w:val="32"/>
          <w:u w:val="none"/>
          <w:lang w:val="en-US" w:eastAsia="zh-CN"/>
        </w:rPr>
      </w:pPr>
      <w:r>
        <w:rPr>
          <w:rFonts w:hint="eastAsia" w:ascii="黑体" w:hAnsi="黑体" w:eastAsia="黑体" w:cs="黑体"/>
          <w:i w:val="0"/>
          <w:caps w:val="0"/>
          <w:color w:val="auto"/>
          <w:spacing w:val="0"/>
          <w:sz w:val="32"/>
          <w:szCs w:val="32"/>
          <w:u w:val="none"/>
          <w:lang w:val="en-US" w:eastAsia="zh-CN"/>
        </w:rPr>
        <w:t>四、岗位管理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（一）契约化聘用。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聘任管理。由川投信产集团董事会聘任，签订工作目标考核责任书，由川投信产签订劳动合同、职位聘任书，聘任期间，未经同意不得兼任其他职务。实行年度及任期考核，具体考核目标由川投信产董事会下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试用期</w:t>
      </w:r>
      <w:r>
        <w:rPr>
          <w:rFonts w:hint="eastAsia" w:ascii="仿宋_GB2312" w:hAnsi="仿宋_GB2312" w:eastAsia="仿宋_GB2312" w:cs="仿宋_GB2312"/>
          <w:color w:val="auto"/>
          <w:sz w:val="32"/>
          <w:szCs w:val="32"/>
          <w:lang w:val="en-US" w:eastAsia="zh-CN"/>
        </w:rPr>
        <w:t>考核</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试用期为6个月，试用期期满，经考核合格的正式聘任，不合格的解除劳动合同关系，试用期考核标准执行聘任时签订的试用期考核目标书。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3.实行任期管理。职位实行一年一聘任，任期届满经考核合格的可以继聘，不合格的不再聘任，川投信产集团可以根据实际情况对其进行岗位调整或解除劳动合同关系。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4.淘汰管理。出现以下条件之一川投信产集团董事会将予以解聘，并解除劳动合同，若因个人原因造成川投信产集团及相关方损失的，将予以追责、追偿。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1）个人年度综合绩效考核60以下，或连续两年70分及以下；任期综合绩效考核考核结果在70分及以下的，且无董事会认可的正当理由的;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2）触发投集团、川投信产集团相关制度以及劳动合同或聘任合同中出现的解聘条件的；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3）个人违反国家法律法规情况的；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4）川投集团、川投信产集团董事会认定的其他情况的。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市场化薪绩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根据同行业市场化薪酬水平确定薪酬，由年度薪酬（基本年薪和绩效年薪）、任期奖励、超额目标奖励及法定福利构成，具体面议。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市场化考评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董事会按照年度签订的目标考核责任书和川投信产集团经营目标进行考核，考核结果作为薪酬发放、岗位续聘及退出的重要依据。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具体考核指标、考核方式每年由川投信产集团制定，经川投信产集团董事审核。</w:t>
      </w:r>
    </w:p>
    <w:p>
      <w:pPr>
        <w:keepNext w:val="0"/>
        <w:keepLines w:val="0"/>
        <w:widowControl w:val="0"/>
        <w:numPr>
          <w:ilvl w:val="0"/>
          <w:numId w:val="0"/>
        </w:numPr>
        <w:suppressLineNumbers w:val="0"/>
        <w:spacing w:line="560" w:lineRule="exact"/>
        <w:ind w:left="0" w:right="0" w:firstLine="640" w:firstLineChars="200"/>
        <w:jc w:val="left"/>
        <w:rPr>
          <w:rFonts w:hint="eastAsia" w:ascii="黑体" w:hAnsi="黑体" w:eastAsia="黑体" w:cs="黑体"/>
          <w:i w:val="0"/>
          <w:caps w:val="0"/>
          <w:color w:val="auto"/>
          <w:spacing w:val="0"/>
          <w:sz w:val="32"/>
          <w:szCs w:val="32"/>
          <w:u w:val="none"/>
          <w:lang w:val="en-US" w:eastAsia="zh-CN"/>
        </w:rPr>
      </w:pPr>
      <w:r>
        <w:rPr>
          <w:rFonts w:hint="eastAsia" w:ascii="黑体" w:hAnsi="黑体" w:eastAsia="黑体" w:cs="黑体"/>
          <w:i w:val="0"/>
          <w:caps w:val="0"/>
          <w:color w:val="auto"/>
          <w:spacing w:val="0"/>
          <w:sz w:val="32"/>
          <w:szCs w:val="32"/>
          <w:u w:val="none"/>
          <w:lang w:val="en-US" w:eastAsia="zh-CN"/>
        </w:rPr>
        <w:t>五、纪律监督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公开选聘工作的全过程都要接受监督。</w:t>
      </w:r>
      <w:r>
        <w:rPr>
          <w:rFonts w:hint="eastAsia" w:ascii="仿宋_GB2312" w:hAnsi="仿宋_GB2312" w:eastAsia="仿宋_GB2312" w:cs="仿宋_GB2312"/>
          <w:color w:val="auto"/>
          <w:sz w:val="32"/>
          <w:szCs w:val="32"/>
          <w:lang w:val="en-US" w:eastAsia="zh-CN"/>
        </w:rPr>
        <w:t>邀请纪检</w:t>
      </w:r>
      <w:r>
        <w:rPr>
          <w:rFonts w:hint="eastAsia" w:ascii="仿宋_GB2312" w:hAnsi="仿宋_GB2312" w:eastAsia="仿宋_GB2312" w:cs="仿宋_GB2312"/>
          <w:color w:val="auto"/>
          <w:sz w:val="32"/>
          <w:szCs w:val="32"/>
        </w:rPr>
        <w:t>同志参与，加强内部监督。要按规定适时公开、公示有关情况，接受广大干部群众的监督。对公开选聘过程中出现的违法违纪行为，一经发现，严肃查处。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w:t>
      </w:r>
    </w:p>
    <w:p>
      <w:pPr>
        <w:keepNext w:val="0"/>
        <w:keepLines w:val="0"/>
        <w:widowControl w:val="0"/>
        <w:suppressLineNumbers w:val="0"/>
        <w:spacing w:line="560" w:lineRule="exact"/>
        <w:ind w:left="0" w:right="0" w:firstLine="640" w:firstLineChars="200"/>
        <w:jc w:val="left"/>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lang w:val="en-US" w:eastAsia="zh-CN"/>
        </w:rPr>
        <w:t>一</w:t>
      </w:r>
      <w:r>
        <w:rPr>
          <w:rFonts w:hint="eastAsia" w:ascii="仿宋_GB2312" w:hAnsi="仿宋_GB2312" w:eastAsia="仿宋_GB2312" w:cs="仿宋_GB2312"/>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sz w:val="32"/>
          <w:szCs w:val="32"/>
          <w:u w:val="none"/>
        </w:rPr>
        <w:t>本公告的最终解释权归</w:t>
      </w:r>
      <w:r>
        <w:rPr>
          <w:rFonts w:hint="eastAsia" w:ascii="仿宋_GB2312" w:hAnsi="仿宋_GB2312" w:eastAsia="仿宋_GB2312" w:cs="仿宋_GB2312"/>
          <w:i w:val="0"/>
          <w:caps w:val="0"/>
          <w:color w:val="auto"/>
          <w:spacing w:val="0"/>
          <w:sz w:val="32"/>
          <w:szCs w:val="32"/>
          <w:u w:val="none"/>
          <w:lang w:val="en-US" w:eastAsia="zh-CN"/>
        </w:rPr>
        <w:t>四川省投资集团有限责任公司</w:t>
      </w:r>
      <w:r>
        <w:rPr>
          <w:rFonts w:hint="eastAsia" w:ascii="仿宋_GB2312" w:hAnsi="仿宋_GB2312" w:eastAsia="仿宋_GB2312" w:cs="仿宋_GB2312"/>
          <w:i w:val="0"/>
          <w:caps w:val="0"/>
          <w:color w:val="auto"/>
          <w:spacing w:val="0"/>
          <w:sz w:val="32"/>
          <w:szCs w:val="32"/>
          <w:u w:val="none"/>
        </w:rPr>
        <w:t>所有。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lang w:val="en-US" w:eastAsia="zh-CN"/>
        </w:rPr>
        <w:t>联系电话：028-86098919 13060048283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报名监督电话：028-86098989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附件：1.个人承诺书</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报名表附件</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四川省投资集团有限责任公司</w:t>
      </w:r>
    </w:p>
    <w:p>
      <w:pPr>
        <w:keepNext w:val="0"/>
        <w:keepLines w:val="0"/>
        <w:pageBreakBefore w:val="0"/>
        <w:widowControl w:val="0"/>
        <w:numPr>
          <w:ilvl w:val="-1"/>
          <w:numId w:val="0"/>
        </w:numPr>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0" w:firstLineChars="0"/>
        <w:jc w:val="both"/>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4098" o:spid="_x0000_s4097" o:spt="202" type="#_x0000_t202" style="position:absolute;left:0pt;margin-top:0pt;height:144pt;width:144pt;mso-position-horizontal:outside;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abstractNum w:abstractNumId="1">
    <w:nsid w:val="00000002"/>
    <w:multiLevelType w:val="singleLevel"/>
    <w:tmpl w:val="0000000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B5550"/>
    <w:rsid w:val="3012682F"/>
    <w:rsid w:val="310B73E1"/>
    <w:rsid w:val="53ED393E"/>
    <w:rsid w:val="7CFC7E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qFormat/>
    <w:uiPriority w:val="0"/>
  </w:style>
  <w:style w:type="table" w:default="1" w:styleId="7">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3501</Words>
  <Characters>3635</Characters>
  <Paragraphs>264</Paragraphs>
  <TotalTime>11</TotalTime>
  <ScaleCrop>false</ScaleCrop>
  <LinksUpToDate>false</LinksUpToDate>
  <CharactersWithSpaces>4168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2019-12-24T01:27:00Z</dcterms:created>
  <dc:creator>江湖郎中</dc:creator>
  <cp:lastModifiedBy>wxn</cp:lastModifiedBy>
  <dcterms:modified xsi:type="dcterms:W3CDTF">2020-02-13T06:45:58Z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