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仿宋_GB2312" w:eastAsia="仿宋_GB2312"/>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四川省投资集团有限责任公司</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2020年秋季招聘公告</w:t>
      </w:r>
    </w:p>
    <w:p>
      <w:pPr>
        <w:pStyle w:val="4"/>
        <w:widowControl/>
        <w:spacing w:before="225"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川省投资集团有限责任公司（以下简称集团公司）成立于1988年10月，是四川省委省政府批准首批组建的省级大型投融资运营公司和国有资本投资公司改组改革试点，是四川省国有资本授权经营主体、重点建设项目融资和投资主体之一。集团公司</w:t>
      </w:r>
      <w:r>
        <w:rPr>
          <w:rFonts w:ascii="仿宋_GB2312" w:hAnsi="仿宋_GB2312" w:eastAsia="仿宋_GB2312" w:cs="仿宋_GB2312"/>
          <w:kern w:val="2"/>
          <w:sz w:val="32"/>
          <w:szCs w:val="32"/>
        </w:rPr>
        <w:t>及所属成员企业现有员工1</w:t>
      </w:r>
      <w:r>
        <w:rPr>
          <w:rFonts w:hint="eastAsia" w:ascii="仿宋_GB2312" w:hAnsi="仿宋_GB2312" w:eastAsia="仿宋_GB2312" w:cs="仿宋_GB2312"/>
          <w:kern w:val="2"/>
          <w:sz w:val="32"/>
          <w:szCs w:val="32"/>
        </w:rPr>
        <w:t>3</w:t>
      </w:r>
      <w:r>
        <w:rPr>
          <w:rFonts w:ascii="仿宋_GB2312" w:hAnsi="仿宋_GB2312" w:eastAsia="仿宋_GB2312" w:cs="仿宋_GB2312"/>
          <w:kern w:val="2"/>
          <w:sz w:val="32"/>
          <w:szCs w:val="32"/>
        </w:rPr>
        <w:t>000余人</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下辖川投能源(600674.SH)、紫坪铺、川投水务、嘉阳集团、川投峨铁、川投航信、华西牙科、川投信产、川投大健康、川投</w:t>
      </w:r>
      <w:r>
        <w:rPr>
          <w:rFonts w:hint="eastAsia" w:ascii="仿宋_GB2312" w:hAnsi="仿宋_GB2312" w:eastAsia="仿宋_GB2312" w:cs="仿宋_GB2312"/>
          <w:kern w:val="2"/>
          <w:sz w:val="32"/>
          <w:szCs w:val="32"/>
        </w:rPr>
        <w:t>君</w:t>
      </w:r>
      <w:r>
        <w:rPr>
          <w:rFonts w:ascii="仿宋_GB2312" w:hAnsi="仿宋_GB2312" w:eastAsia="仿宋_GB2312" w:cs="仿宋_GB2312"/>
          <w:kern w:val="2"/>
          <w:sz w:val="32"/>
          <w:szCs w:val="32"/>
        </w:rPr>
        <w:t>融等38家全资、控股子企业，参股雅砻江流域开发公司、国电大渡河公司、神华四川能源、中电福溪、亭子口水利枢纽、四川旅游投资集团、四川富润、锦泰财险、国开四川、航天科工成都基金、交通银行等一大批优质项目。</w:t>
      </w:r>
    </w:p>
    <w:p>
      <w:pPr>
        <w:spacing w:line="579"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为助推集团公司高质量发展，更好地服务于集团公司转型发展战略布局，加强集团公司人员配置，满足集团公司及各部门业务发展需要，现启动集团公司2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年秋季招聘，</w:t>
      </w:r>
      <w:r>
        <w:rPr>
          <w:rFonts w:hint="eastAsia" w:ascii="仿宋_GB2312" w:eastAsia="仿宋_GB2312"/>
          <w:sz w:val="32"/>
          <w:szCs w:val="32"/>
        </w:rPr>
        <w:t>面向社会公开招聘工作人员5名。相关事宜公告如下：</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一、招聘原则</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（一）战略规划原则。符合集团公司发展战略和人力资源规划要求。</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（二）人岗适配原则。按照任职资格要求选聘任职者，确保岗得其人、人适其岗。</w:t>
      </w:r>
    </w:p>
    <w:p>
      <w:pPr>
        <w:pStyle w:val="9"/>
        <w:spacing w:line="579" w:lineRule="exact"/>
        <w:ind w:firstLine="640"/>
      </w:pPr>
      <w:r>
        <w:rPr>
          <w:rFonts w:hint="eastAsia" w:ascii="仿宋_GB2312" w:hAnsi="仿宋" w:eastAsia="仿宋_GB2312"/>
          <w:sz w:val="32"/>
          <w:szCs w:val="32"/>
        </w:rPr>
        <w:t>（三）公开择优原则。公开公正、平等竞争、择优录用。</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二、招聘岗位</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人力资源部</w:t>
      </w:r>
      <w:r>
        <w:rPr>
          <w:rFonts w:hint="eastAsia" w:ascii="仿宋_GB2312" w:eastAsia="仿宋_GB2312"/>
          <w:sz w:val="32"/>
          <w:szCs w:val="32"/>
        </w:rPr>
        <w:t>：薪酬福利管理岗1人、人事管理岗1人</w:t>
      </w:r>
    </w:p>
    <w:p>
      <w:pPr>
        <w:spacing w:line="579" w:lineRule="exact"/>
        <w:ind w:firstLine="643"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审  计  部：</w:t>
      </w:r>
      <w:r>
        <w:rPr>
          <w:rFonts w:hint="eastAsia" w:ascii="仿宋_GB2312" w:eastAsia="仿宋_GB2312"/>
          <w:sz w:val="32"/>
          <w:szCs w:val="32"/>
        </w:rPr>
        <w:t>管理审计岗1人</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党群工作部</w:t>
      </w:r>
      <w:r>
        <w:rPr>
          <w:rFonts w:hint="eastAsia" w:ascii="仿宋_GB2312" w:eastAsia="仿宋_GB2312"/>
          <w:sz w:val="32"/>
          <w:szCs w:val="32"/>
        </w:rPr>
        <w:t>：党建工作岗1人</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4.董监事办公室：</w:t>
      </w:r>
      <w:r>
        <w:rPr>
          <w:rFonts w:hint="eastAsia" w:ascii="仿宋_GB2312" w:eastAsia="仿宋_GB2312"/>
          <w:sz w:val="32"/>
          <w:szCs w:val="32"/>
        </w:rPr>
        <w:t>董监事管理岗1人</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三、招聘要求</w:t>
      </w:r>
    </w:p>
    <w:p>
      <w:pPr>
        <w:spacing w:line="579" w:lineRule="exact"/>
        <w:ind w:firstLine="643" w:firstLineChars="200"/>
        <w:rPr>
          <w:rFonts w:ascii="仿宋_GB2312" w:eastAsia="仿宋_GB2312"/>
          <w:b/>
          <w:bCs/>
          <w:sz w:val="32"/>
          <w:szCs w:val="32"/>
        </w:rPr>
      </w:pPr>
      <w:r>
        <w:rPr>
          <w:rFonts w:hint="eastAsia" w:ascii="仿宋_GB2312" w:eastAsia="仿宋_GB2312"/>
          <w:b/>
          <w:bCs/>
          <w:sz w:val="32"/>
          <w:szCs w:val="32"/>
        </w:rPr>
        <w:t>（一）基本资格条件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1.具有中华人民共和国国籍，且无国（境）外永久居住权；</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政治素质较高，思想道德品质好，有志于从事国有企</w:t>
      </w:r>
    </w:p>
    <w:p>
      <w:pPr>
        <w:spacing w:line="579" w:lineRule="exact"/>
        <w:rPr>
          <w:rFonts w:ascii="仿宋_GB2312" w:eastAsia="仿宋_GB2312"/>
          <w:sz w:val="32"/>
          <w:szCs w:val="32"/>
        </w:rPr>
      </w:pPr>
      <w:r>
        <w:rPr>
          <w:rFonts w:hint="eastAsia" w:ascii="仿宋_GB2312" w:eastAsia="仿宋_GB2312"/>
          <w:sz w:val="32"/>
          <w:szCs w:val="32"/>
        </w:rPr>
        <w:t>业工作，且服从组织工作安排；</w:t>
      </w:r>
    </w:p>
    <w:p>
      <w:pPr>
        <w:spacing w:line="579"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具有良好的心理素质和身体条件，能适应高强度工作压力，能够适应和满足工作需要的加班、出差等要求。</w:t>
      </w:r>
    </w:p>
    <w:p>
      <w:pPr>
        <w:spacing w:line="579" w:lineRule="exact"/>
        <w:ind w:firstLine="643" w:firstLineChars="200"/>
        <w:rPr>
          <w:rFonts w:ascii="仿宋_GB2312" w:eastAsia="仿宋_GB2312"/>
          <w:b/>
          <w:bCs/>
          <w:sz w:val="32"/>
          <w:szCs w:val="32"/>
        </w:rPr>
      </w:pPr>
      <w:r>
        <w:rPr>
          <w:rFonts w:hint="eastAsia" w:ascii="仿宋_GB2312" w:eastAsia="仿宋_GB2312"/>
          <w:b/>
          <w:bCs/>
          <w:sz w:val="32"/>
          <w:szCs w:val="32"/>
        </w:rPr>
        <w:t>（二）任职资格条件</w:t>
      </w:r>
    </w:p>
    <w:p>
      <w:pPr>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学历要求为985、211、双一流大学（一流大学或一流学科专业）和其他国外著名高校（境外高校需提供学历认证）硕士研究生及以上学历，特别优秀者可适当放宽；</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2.具有拟招聘职位所要求的其他资格条件，具体要求见附件。</w:t>
      </w:r>
    </w:p>
    <w:p>
      <w:pPr>
        <w:spacing w:line="579" w:lineRule="exact"/>
        <w:ind w:firstLine="643" w:firstLineChars="200"/>
        <w:rPr>
          <w:rFonts w:ascii="仿宋_GB2312" w:eastAsia="仿宋_GB2312"/>
          <w:b/>
          <w:bCs/>
          <w:sz w:val="32"/>
          <w:szCs w:val="32"/>
        </w:rPr>
      </w:pPr>
      <w:r>
        <w:rPr>
          <w:rFonts w:hint="eastAsia" w:ascii="仿宋_GB2312" w:eastAsia="仿宋_GB2312"/>
          <w:b/>
          <w:bCs/>
          <w:sz w:val="32"/>
          <w:szCs w:val="32"/>
        </w:rPr>
        <w:t>（三）凡有下列情形之一者，不得报名：</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1.曾受过司法机关刑事处罚的。</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2.涉嫌违法、违纪正在接受审查的。</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3.曾被党纪、政纪处分的。</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4.曾被开除公职、解聘的。</w:t>
      </w:r>
    </w:p>
    <w:p>
      <w:pPr>
        <w:numPr>
          <w:ilvl w:val="0"/>
          <w:numId w:val="1"/>
        </w:numPr>
        <w:spacing w:line="579" w:lineRule="exact"/>
        <w:ind w:firstLine="640" w:firstLineChars="200"/>
        <w:rPr>
          <w:rFonts w:ascii="黑体" w:hAnsi="黑体" w:eastAsia="黑体"/>
          <w:sz w:val="32"/>
          <w:szCs w:val="32"/>
        </w:rPr>
      </w:pPr>
      <w:r>
        <w:rPr>
          <w:rFonts w:hint="eastAsia" w:ascii="黑体" w:hAnsi="黑体" w:eastAsia="黑体"/>
          <w:sz w:val="32"/>
          <w:szCs w:val="32"/>
        </w:rPr>
        <w:t>招聘流程</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招聘工作按招聘信息发布、接受报名、资格审查、考核面试、背景调查、健康体检、录用等程序进行。</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（一）报名</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1.报名时间：2020年11月2日-11月9日24:00</w:t>
      </w:r>
    </w:p>
    <w:p>
      <w:pPr>
        <w:spacing w:line="579"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2.网上报名系统地址：http://companyads.51job.com/companyads/2020/cd/34701028/index.htm</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注：每一名应聘者限报一个职位。</w:t>
      </w:r>
      <w:bookmarkStart w:id="0" w:name="_GoBack"/>
      <w:bookmarkEnd w:id="0"/>
    </w:p>
    <w:p>
      <w:pPr>
        <w:spacing w:line="579"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（二）资格审查与简历筛选</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根据任职资格要求、岗位具体条件等进行简历筛选，确定考核面试人员名单，并以电话或邮件方式通知应聘人员。</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（三）考核面试</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按要求开展相关考核面试。</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（四）背景调查</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对于需要进行背景调查的岗位，将对拟聘候选人开展行业口碑等情况进行尽职调查。</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（五）健康体检</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通知拟聘候选人进行健康体检，体检结果不合格者取消候选人资格，人力资源部按照考核成绩排名，依次递补人员。</w:t>
      </w:r>
    </w:p>
    <w:p>
      <w:pPr>
        <w:pStyle w:val="9"/>
        <w:spacing w:line="579" w:lineRule="exact"/>
        <w:ind w:firstLine="643"/>
        <w:rPr>
          <w:rFonts w:ascii="仿宋_GB2312" w:hAnsi="仿宋" w:eastAsia="仿宋_GB2312"/>
          <w:sz w:val="32"/>
          <w:szCs w:val="32"/>
        </w:rPr>
      </w:pPr>
      <w:r>
        <w:rPr>
          <w:rFonts w:hint="eastAsia" w:ascii="仿宋_GB2312" w:hAnsi="仿宋" w:eastAsia="仿宋_GB2312"/>
          <w:b/>
          <w:bCs/>
          <w:sz w:val="32"/>
          <w:szCs w:val="32"/>
        </w:rPr>
        <w:t>（六）录用</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经研究决定录用人员，向录用人员发出书面录用通知书。应聘人员应在规定时间内向人力资源部办理相关手续并到部门报到。如应聘人员未能按时报到，取消其录用资格。</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五、待遇管理</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（一）提供业内有竞争力的薪酬。</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（二）被录用人员与四川省投资集团有限责任公司依法签订劳动合同。</w:t>
      </w:r>
    </w:p>
    <w:p>
      <w:pPr>
        <w:spacing w:line="579" w:lineRule="exact"/>
        <w:rPr>
          <w:rFonts w:ascii="黑体" w:hAnsi="黑体" w:eastAsia="黑体"/>
          <w:color w:val="FF0000"/>
          <w:sz w:val="32"/>
          <w:szCs w:val="32"/>
        </w:rPr>
      </w:pPr>
    </w:p>
    <w:p>
      <w:pPr>
        <w:spacing w:line="579" w:lineRule="exact"/>
        <w:ind w:firstLine="640" w:firstLineChars="200"/>
        <w:rPr>
          <w:rFonts w:ascii="黑体" w:hAnsi="黑体" w:eastAsia="黑体"/>
          <w:sz w:val="32"/>
          <w:szCs w:val="32"/>
        </w:rPr>
      </w:pPr>
    </w:p>
    <w:p>
      <w:pPr>
        <w:pStyle w:val="10"/>
        <w:ind w:firstLine="640"/>
        <w:rPr>
          <w:rFonts w:ascii="仿宋_GB2312" w:eastAsia="仿宋_GB2312"/>
          <w:sz w:val="32"/>
          <w:szCs w:val="32"/>
        </w:rPr>
      </w:pPr>
      <w:r>
        <w:rPr>
          <w:rFonts w:hint="eastAsia" w:ascii="仿宋_GB2312" w:hAnsi="仿宋" w:eastAsia="仿宋_GB2312"/>
          <w:sz w:val="32"/>
          <w:szCs w:val="32"/>
        </w:rPr>
        <w:t>附件：</w:t>
      </w:r>
      <w:r>
        <w:rPr>
          <w:rFonts w:hint="eastAsia" w:ascii="仿宋_GB2312" w:eastAsia="仿宋_GB2312"/>
          <w:sz w:val="32"/>
          <w:szCs w:val="32"/>
        </w:rPr>
        <w:t>2020年秋季招聘各岗位任职资格条件</w:t>
      </w:r>
    </w:p>
    <w:p>
      <w:pPr>
        <w:pStyle w:val="10"/>
        <w:ind w:firstLine="640"/>
        <w:rPr>
          <w:rFonts w:ascii="仿宋_GB2312" w:hAnsi="仿宋" w:eastAsia="仿宋_GB2312"/>
          <w:sz w:val="32"/>
          <w:szCs w:val="32"/>
        </w:rPr>
      </w:pPr>
    </w:p>
    <w:p>
      <w:pPr>
        <w:pStyle w:val="10"/>
        <w:ind w:firstLine="640"/>
        <w:rPr>
          <w:rFonts w:ascii="仿宋_GB2312" w:hAnsi="仿宋" w:eastAsia="仿宋_GB2312"/>
          <w:sz w:val="32"/>
          <w:szCs w:val="32"/>
        </w:rPr>
      </w:pPr>
    </w:p>
    <w:p>
      <w:pPr>
        <w:pStyle w:val="10"/>
        <w:ind w:firstLine="640"/>
        <w:rPr>
          <w:rFonts w:ascii="仿宋_GB2312" w:hAnsi="仿宋" w:eastAsia="仿宋_GB2312"/>
          <w:sz w:val="32"/>
          <w:szCs w:val="32"/>
        </w:rPr>
      </w:pPr>
    </w:p>
    <w:p>
      <w:pPr>
        <w:pStyle w:val="10"/>
        <w:ind w:firstLine="640"/>
        <w:jc w:val="right"/>
        <w:rPr>
          <w:rFonts w:ascii="仿宋_GB2312" w:hAnsi="仿宋" w:eastAsia="仿宋_GB2312"/>
          <w:sz w:val="32"/>
          <w:szCs w:val="32"/>
        </w:rPr>
      </w:pPr>
      <w:r>
        <w:rPr>
          <w:rFonts w:hint="eastAsia" w:ascii="仿宋_GB2312" w:hAnsi="仿宋" w:eastAsia="仿宋_GB2312"/>
          <w:sz w:val="32"/>
          <w:szCs w:val="32"/>
        </w:rPr>
        <w:t xml:space="preserve">                     四川省投资集团有限责任公司</w:t>
      </w:r>
    </w:p>
    <w:p>
      <w:pPr>
        <w:pStyle w:val="10"/>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2020年11月2日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四川省投资集团有限责任公司</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2020年秋季招聘各岗位任职资格条件</w:t>
      </w:r>
    </w:p>
    <w:p>
      <w:pPr>
        <w:spacing w:line="579" w:lineRule="exact"/>
        <w:rPr>
          <w:rFonts w:ascii="方正小标宋简体" w:hAnsi="方正小标宋简体" w:eastAsia="方正小标宋简体" w:cs="方正小标宋简体"/>
          <w:sz w:val="44"/>
          <w:szCs w:val="44"/>
        </w:rPr>
      </w:pP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一、薪酬福利管理岗1人</w:t>
      </w:r>
    </w:p>
    <w:p>
      <w:pPr>
        <w:spacing w:line="579" w:lineRule="exact"/>
        <w:ind w:firstLine="645"/>
        <w:rPr>
          <w:rFonts w:ascii="仿宋_GB2312" w:eastAsia="仿宋_GB2312"/>
          <w:sz w:val="32"/>
          <w:szCs w:val="32"/>
        </w:rPr>
      </w:pPr>
      <w:r>
        <w:rPr>
          <w:rFonts w:hint="eastAsia" w:ascii="仿宋_GB2312" w:eastAsia="仿宋_GB2312"/>
          <w:sz w:val="32"/>
          <w:szCs w:val="32"/>
        </w:rPr>
        <w:t>1.年龄在35周岁以下（1985年10月1日以后出生）；</w:t>
      </w:r>
    </w:p>
    <w:p>
      <w:pPr>
        <w:spacing w:line="579" w:lineRule="exact"/>
        <w:ind w:firstLine="640" w:firstLineChars="200"/>
        <w:rPr>
          <w:rFonts w:ascii="仿宋_GB2312" w:hAnsi="Calibri" w:eastAsia="仿宋_GB2312"/>
          <w:sz w:val="32"/>
          <w:szCs w:val="32"/>
        </w:rPr>
      </w:pPr>
      <w:r>
        <w:rPr>
          <w:rFonts w:hint="eastAsia" w:ascii="仿宋_GB2312" w:hAnsi="Calibri" w:eastAsia="仿宋_GB2312"/>
          <w:sz w:val="32"/>
          <w:szCs w:val="32"/>
        </w:rPr>
        <w:t>2.人力资源管理、财务管理等相关专业;</w:t>
      </w:r>
    </w:p>
    <w:p>
      <w:pPr>
        <w:spacing w:line="579" w:lineRule="exact"/>
        <w:ind w:firstLine="640" w:firstLineChars="200"/>
        <w:rPr>
          <w:rFonts w:ascii="仿宋_GB2312" w:hAnsi="Calibri" w:eastAsia="仿宋_GB2312"/>
          <w:sz w:val="32"/>
          <w:szCs w:val="32"/>
        </w:rPr>
      </w:pPr>
      <w:r>
        <w:rPr>
          <w:rFonts w:hint="eastAsia" w:ascii="仿宋_GB2312" w:hAnsi="Calibri" w:eastAsia="仿宋_GB2312"/>
          <w:sz w:val="32"/>
          <w:szCs w:val="32"/>
        </w:rPr>
        <w:t>3.具有5年及以上国有大型企业总部相关工作经验;</w:t>
      </w:r>
    </w:p>
    <w:p>
      <w:pPr>
        <w:spacing w:line="579" w:lineRule="exact"/>
        <w:ind w:firstLine="640" w:firstLineChars="200"/>
        <w:rPr>
          <w:rFonts w:ascii="仿宋_GB2312" w:hAnsi="仿宋_GB2312" w:eastAsia="仿宋_GB2312" w:cs="仿宋_GB2312"/>
          <w:sz w:val="32"/>
          <w:szCs w:val="32"/>
        </w:rPr>
      </w:pPr>
      <w:r>
        <w:rPr>
          <w:rFonts w:hint="eastAsia" w:ascii="仿宋_GB2312" w:hAnsi="Calibri" w:eastAsia="仿宋_GB2312"/>
          <w:sz w:val="32"/>
          <w:szCs w:val="32"/>
        </w:rPr>
        <w:t>4.熟悉国家及地方关于薪酬绩效制度、工资总额管理、保险福利等方面的法律法规及政策;掌握薪酬福利管理等相关知识，了解人力资源管理发展的趋势。熟练使用MS Office等办公软件，</w:t>
      </w:r>
      <w:r>
        <w:rPr>
          <w:rFonts w:hint="eastAsia" w:ascii="仿宋_GB2312" w:hAnsi="宋体" w:eastAsia="仿宋_GB2312" w:cs="宋体"/>
          <w:kern w:val="0"/>
          <w:sz w:val="32"/>
          <w:szCs w:val="32"/>
        </w:rPr>
        <w:t>具备履行岗位职责所必需的专业知识和能力，</w:t>
      </w:r>
      <w:r>
        <w:rPr>
          <w:rFonts w:hint="eastAsia" w:ascii="仿宋_GB2312" w:hAnsi="Calibri" w:eastAsia="仿宋_GB2312"/>
          <w:sz w:val="32"/>
          <w:szCs w:val="32"/>
        </w:rPr>
        <w:t>具有职位所需要的综合素质和较高的专业水平。能适应加班，抗压能力强。</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二、人事管理岗1人</w:t>
      </w:r>
    </w:p>
    <w:p>
      <w:pPr>
        <w:spacing w:line="579" w:lineRule="exact"/>
        <w:ind w:firstLine="645"/>
        <w:rPr>
          <w:rFonts w:ascii="仿宋_GB2312" w:eastAsia="仿宋_GB2312"/>
          <w:sz w:val="32"/>
          <w:szCs w:val="32"/>
        </w:rPr>
      </w:pPr>
      <w:r>
        <w:rPr>
          <w:rFonts w:hint="eastAsia" w:ascii="仿宋_GB2312" w:eastAsia="仿宋_GB2312"/>
          <w:sz w:val="32"/>
          <w:szCs w:val="32"/>
        </w:rPr>
        <w:t>1.年龄在35周岁以下（1985年10月1日以后出生）；</w:t>
      </w:r>
    </w:p>
    <w:p>
      <w:pPr>
        <w:spacing w:line="579" w:lineRule="exact"/>
        <w:ind w:firstLine="640" w:firstLineChars="200"/>
        <w:rPr>
          <w:rFonts w:ascii="仿宋_GB2312" w:hAnsi="Calibri" w:eastAsia="仿宋_GB2312"/>
          <w:sz w:val="32"/>
          <w:szCs w:val="32"/>
        </w:rPr>
      </w:pPr>
      <w:r>
        <w:rPr>
          <w:rFonts w:hint="eastAsia" w:ascii="仿宋_GB2312" w:hAnsi="Calibri" w:eastAsia="仿宋_GB2312"/>
          <w:sz w:val="32"/>
          <w:szCs w:val="32"/>
        </w:rPr>
        <w:t>2.人力资源管理、企业管理、劳动法等相关专业;</w:t>
      </w:r>
    </w:p>
    <w:p>
      <w:pPr>
        <w:spacing w:line="579" w:lineRule="exact"/>
        <w:ind w:firstLine="640" w:firstLineChars="200"/>
        <w:rPr>
          <w:rFonts w:ascii="仿宋_GB2312" w:hAnsi="Calibri" w:eastAsia="仿宋_GB2312"/>
          <w:sz w:val="32"/>
          <w:szCs w:val="32"/>
        </w:rPr>
      </w:pPr>
      <w:r>
        <w:rPr>
          <w:rFonts w:hint="eastAsia" w:ascii="仿宋_GB2312" w:hAnsi="Calibri" w:eastAsia="仿宋_GB2312"/>
          <w:sz w:val="32"/>
          <w:szCs w:val="32"/>
        </w:rPr>
        <w:t>3.具有3年及以上党政机关、大型国有企业劳动人事、员工关系管理等方面相关工作经验;</w:t>
      </w:r>
    </w:p>
    <w:p>
      <w:pPr>
        <w:spacing w:line="579"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Calibri" w:eastAsia="仿宋_GB2312"/>
          <w:sz w:val="32"/>
          <w:szCs w:val="32"/>
        </w:rPr>
        <w:t>熟悉国家及地方关于劳动人事方面的法律法规及政策，</w:t>
      </w:r>
      <w:r>
        <w:rPr>
          <w:rFonts w:hint="eastAsia" w:ascii="仿宋_GB2312" w:hAnsi="仿宋_GB2312" w:eastAsia="仿宋_GB2312" w:cs="仿宋_GB2312"/>
          <w:bCs/>
          <w:sz w:val="32"/>
          <w:szCs w:val="32"/>
        </w:rPr>
        <w:t>具备人力资源管理相关知识，熟练掌握招聘、培训、劳动合同管理、职称评审等方面的技术、方法，了解人力资源管理发展的趋势。</w:t>
      </w:r>
      <w:r>
        <w:rPr>
          <w:rFonts w:hint="eastAsia" w:ascii="仿宋_GB2312" w:hAnsi="Calibri" w:eastAsia="仿宋_GB2312"/>
          <w:sz w:val="32"/>
          <w:szCs w:val="32"/>
        </w:rPr>
        <w:t>熟练使用MS Office等办公软件，</w:t>
      </w:r>
      <w:r>
        <w:rPr>
          <w:rFonts w:hint="eastAsia" w:ascii="仿宋_GB2312" w:hAnsi="宋体" w:eastAsia="仿宋_GB2312" w:cs="宋体"/>
          <w:kern w:val="0"/>
          <w:sz w:val="32"/>
          <w:szCs w:val="32"/>
        </w:rPr>
        <w:t>具备履行岗位职责所必需的专业知识和能力，</w:t>
      </w:r>
      <w:r>
        <w:rPr>
          <w:rFonts w:hint="eastAsia" w:ascii="仿宋_GB2312" w:hAnsi="Calibri" w:eastAsia="仿宋_GB2312"/>
          <w:sz w:val="32"/>
          <w:szCs w:val="32"/>
        </w:rPr>
        <w:t>具有职位所需要的综合素质和较高的专业水平。</w:t>
      </w:r>
    </w:p>
    <w:p>
      <w:pPr>
        <w:spacing w:line="579" w:lineRule="exact"/>
        <w:ind w:firstLine="645"/>
        <w:rPr>
          <w:rFonts w:ascii="黑体" w:hAnsi="黑体" w:eastAsia="黑体" w:cs="黑体"/>
          <w:sz w:val="32"/>
          <w:szCs w:val="32"/>
        </w:rPr>
      </w:pPr>
      <w:r>
        <w:rPr>
          <w:rFonts w:hint="eastAsia" w:ascii="黑体" w:hAnsi="黑体" w:eastAsia="黑体" w:cs="黑体"/>
          <w:sz w:val="32"/>
          <w:szCs w:val="32"/>
        </w:rPr>
        <w:t>三、管理审计岗1人</w:t>
      </w:r>
    </w:p>
    <w:p>
      <w:pPr>
        <w:spacing w:line="579" w:lineRule="exact"/>
        <w:ind w:firstLine="645"/>
        <w:rPr>
          <w:rFonts w:ascii="仿宋_GB2312" w:eastAsia="仿宋_GB2312"/>
          <w:sz w:val="32"/>
          <w:szCs w:val="32"/>
        </w:rPr>
      </w:pPr>
      <w:r>
        <w:rPr>
          <w:rFonts w:hint="eastAsia" w:ascii="仿宋_GB2312" w:eastAsia="仿宋_GB2312"/>
          <w:sz w:val="32"/>
          <w:szCs w:val="32"/>
        </w:rPr>
        <w:t>1.年龄在35周岁以下（1985年10月1日以后出生）；</w:t>
      </w:r>
    </w:p>
    <w:p>
      <w:pPr>
        <w:spacing w:line="579" w:lineRule="exact"/>
        <w:ind w:firstLine="645"/>
        <w:rPr>
          <w:rFonts w:ascii="仿宋_GB2312" w:eastAsia="仿宋_GB2312"/>
          <w:sz w:val="32"/>
          <w:szCs w:val="32"/>
        </w:rPr>
      </w:pPr>
      <w:r>
        <w:rPr>
          <w:rFonts w:hint="eastAsia" w:ascii="仿宋_GB2312" w:eastAsia="仿宋_GB2312"/>
          <w:sz w:val="32"/>
          <w:szCs w:val="32"/>
        </w:rPr>
        <w:t>2.审计学、会计学、财务管理等相关专业；</w:t>
      </w:r>
    </w:p>
    <w:p>
      <w:pPr>
        <w:spacing w:line="579" w:lineRule="exact"/>
        <w:ind w:firstLine="645"/>
        <w:rPr>
          <w:rFonts w:ascii="仿宋_GB2312" w:eastAsia="仿宋_GB2312"/>
          <w:sz w:val="32"/>
          <w:szCs w:val="32"/>
        </w:rPr>
      </w:pPr>
      <w:r>
        <w:rPr>
          <w:rFonts w:hint="eastAsia" w:ascii="仿宋_GB2312" w:eastAsia="仿宋_GB2312"/>
          <w:sz w:val="32"/>
          <w:szCs w:val="32"/>
        </w:rPr>
        <w:t>3.具有3年及以上审计、财务、企业内部控制、风险管理等相关工作经验；</w:t>
      </w:r>
    </w:p>
    <w:p>
      <w:pPr>
        <w:spacing w:line="579" w:lineRule="exact"/>
        <w:ind w:firstLine="645"/>
        <w:rPr>
          <w:rFonts w:ascii="仿宋_GB2312" w:eastAsia="仿宋_GB2312"/>
          <w:sz w:val="32"/>
          <w:szCs w:val="32"/>
        </w:rPr>
      </w:pPr>
      <w:r>
        <w:rPr>
          <w:rFonts w:hint="eastAsia" w:ascii="仿宋_GB2312" w:eastAsia="仿宋_GB2312"/>
          <w:sz w:val="32"/>
          <w:szCs w:val="32"/>
        </w:rPr>
        <w:t>4.具有会计（审计）中级及以上专业技术职称或相关专业注册执业资格；</w:t>
      </w:r>
    </w:p>
    <w:p>
      <w:pPr>
        <w:spacing w:line="579" w:lineRule="exact"/>
        <w:ind w:firstLine="645"/>
        <w:rPr>
          <w:rFonts w:ascii="仿宋_GB2312" w:eastAsia="仿宋_GB2312"/>
          <w:sz w:val="32"/>
          <w:szCs w:val="32"/>
        </w:rPr>
      </w:pPr>
      <w:r>
        <w:rPr>
          <w:rFonts w:hint="eastAsia" w:ascii="仿宋_GB2312" w:eastAsia="仿宋_GB2312"/>
          <w:sz w:val="32"/>
          <w:szCs w:val="32"/>
        </w:rPr>
        <w:t>5.熟悉审计、内控管理、风险管理等相关知识，掌握相关政策法规；</w:t>
      </w:r>
    </w:p>
    <w:p>
      <w:pPr>
        <w:spacing w:line="579" w:lineRule="exact"/>
        <w:ind w:firstLine="645"/>
        <w:rPr>
          <w:rFonts w:ascii="仿宋_GB2312" w:hAnsi="Calibri" w:eastAsia="仿宋_GB2312"/>
          <w:sz w:val="32"/>
          <w:szCs w:val="32"/>
        </w:rPr>
      </w:pPr>
      <w:r>
        <w:rPr>
          <w:rFonts w:hint="eastAsia" w:ascii="仿宋_GB2312" w:eastAsia="仿宋_GB2312"/>
          <w:sz w:val="32"/>
          <w:szCs w:val="32"/>
        </w:rPr>
        <w:t>6.具备良好的沟通、协调和语言文字表达能力，熟练使用财务软件、MS Office等办公软件，具备履行岗位职责所必需的专业知识和能力，具有职位所需要的综合素质和较高的专业水平。</w:t>
      </w:r>
    </w:p>
    <w:p>
      <w:pPr>
        <w:spacing w:line="579" w:lineRule="exact"/>
        <w:ind w:firstLine="645"/>
        <w:rPr>
          <w:rFonts w:ascii="黑体" w:hAnsi="黑体" w:eastAsia="黑体" w:cs="黑体"/>
          <w:sz w:val="32"/>
          <w:szCs w:val="32"/>
        </w:rPr>
      </w:pPr>
      <w:r>
        <w:rPr>
          <w:rFonts w:hint="eastAsia" w:ascii="黑体" w:hAnsi="黑体" w:eastAsia="黑体" w:cs="黑体"/>
          <w:sz w:val="32"/>
          <w:szCs w:val="32"/>
        </w:rPr>
        <w:t>四、党建工作岗1人</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1.年龄在35周岁以下（1985年10月1日以后出生），中共党员（党龄在3年及以上）；</w:t>
      </w:r>
    </w:p>
    <w:p>
      <w:pPr>
        <w:spacing w:line="579" w:lineRule="exact"/>
        <w:ind w:firstLine="640" w:firstLineChars="200"/>
        <w:rPr>
          <w:rFonts w:ascii="方正仿宋简体" w:hAnsi="方正仿宋简体" w:eastAsia="方正仿宋简体"/>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马克思主义哲学、</w:t>
      </w:r>
      <w:r>
        <w:rPr>
          <w:rFonts w:hint="eastAsia" w:ascii="仿宋_GB2312" w:eastAsia="仿宋_GB2312"/>
          <w:sz w:val="32"/>
          <w:szCs w:val="32"/>
        </w:rPr>
        <w:t>政治经济学、行政管理、中文等相关专业；</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3.掌握党建、管理学等相关知识，熟悉相关政策、法规，具有较强的语言文字表达能力；具备良好的沟通、协调能力；</w:t>
      </w:r>
    </w:p>
    <w:p>
      <w:pPr>
        <w:spacing w:line="579"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4.熟练使用MS Office等办公软件，</w:t>
      </w:r>
      <w:r>
        <w:rPr>
          <w:rFonts w:hint="eastAsia" w:ascii="仿宋_GB2312" w:hAnsi="宋体" w:eastAsia="仿宋_GB2312" w:cs="宋体"/>
          <w:kern w:val="0"/>
          <w:sz w:val="32"/>
          <w:szCs w:val="32"/>
        </w:rPr>
        <w:t>有党政机关或大中型国有企业2年及以上的党务工作经历，</w:t>
      </w:r>
      <w:r>
        <w:rPr>
          <w:rFonts w:hint="eastAsia" w:ascii="仿宋_GB2312" w:hAnsi="方正仿宋简体" w:eastAsia="仿宋_GB2312"/>
          <w:sz w:val="32"/>
          <w:szCs w:val="32"/>
        </w:rPr>
        <w:t>在相关重要刊物上发表过有价值文章者优先</w:t>
      </w:r>
      <w:r>
        <w:rPr>
          <w:rFonts w:hint="eastAsia" w:ascii="仿宋_GB2312" w:hAnsi="宋体" w:eastAsia="仿宋_GB2312" w:cs="宋体"/>
          <w:kern w:val="0"/>
          <w:sz w:val="32"/>
          <w:szCs w:val="32"/>
        </w:rPr>
        <w:t>；</w:t>
      </w:r>
    </w:p>
    <w:p>
      <w:pPr>
        <w:widowControl/>
        <w:spacing w:line="579" w:lineRule="exact"/>
        <w:ind w:firstLine="640" w:firstLineChars="200"/>
        <w:rPr>
          <w:rFonts w:ascii="黑体" w:hAnsi="黑体" w:eastAsia="黑体" w:cs="黑体"/>
          <w:bCs/>
          <w:sz w:val="32"/>
          <w:szCs w:val="32"/>
        </w:rPr>
      </w:pPr>
      <w:r>
        <w:rPr>
          <w:rFonts w:hint="eastAsia" w:ascii="仿宋_GB2312" w:hAnsi="宋体" w:eastAsia="仿宋_GB2312" w:cs="宋体"/>
          <w:kern w:val="0"/>
          <w:sz w:val="32"/>
          <w:szCs w:val="32"/>
        </w:rPr>
        <w:t>5.勤奋敬业，团结合作，有良好的职业素养及较强的事业心、责任心。</w:t>
      </w:r>
    </w:p>
    <w:p>
      <w:pPr>
        <w:spacing w:line="579" w:lineRule="exact"/>
        <w:ind w:firstLine="645"/>
        <w:rPr>
          <w:rFonts w:ascii="黑体" w:hAnsi="黑体" w:eastAsia="黑体" w:cs="黑体"/>
          <w:bCs/>
          <w:sz w:val="32"/>
          <w:szCs w:val="32"/>
        </w:rPr>
      </w:pPr>
      <w:r>
        <w:rPr>
          <w:rFonts w:hint="eastAsia" w:ascii="黑体" w:hAnsi="黑体" w:eastAsia="黑体" w:cs="黑体"/>
          <w:bCs/>
          <w:sz w:val="32"/>
          <w:szCs w:val="32"/>
        </w:rPr>
        <w:t>五、董监事管理岗1人</w:t>
      </w:r>
    </w:p>
    <w:p>
      <w:pPr>
        <w:spacing w:line="579" w:lineRule="exact"/>
        <w:ind w:firstLine="645"/>
        <w:rPr>
          <w:rFonts w:ascii="仿宋_GB2312" w:eastAsia="仿宋_GB2312"/>
          <w:sz w:val="32"/>
          <w:szCs w:val="32"/>
        </w:rPr>
      </w:pPr>
      <w:r>
        <w:rPr>
          <w:rFonts w:hint="eastAsia" w:ascii="仿宋_GB2312" w:eastAsia="仿宋_GB2312"/>
          <w:sz w:val="32"/>
          <w:szCs w:val="32"/>
        </w:rPr>
        <w:t>1.年龄在35周岁以下（1985年10月1日以后出生）；</w:t>
      </w:r>
    </w:p>
    <w:p>
      <w:pPr>
        <w:spacing w:line="579" w:lineRule="exact"/>
        <w:ind w:firstLine="645"/>
        <w:rPr>
          <w:rFonts w:ascii="仿宋_GB2312" w:hAnsi="仿宋_GB2312" w:eastAsia="仿宋_GB2312" w:cs="仿宋_GB2312"/>
          <w:sz w:val="32"/>
          <w:szCs w:val="32"/>
        </w:rPr>
      </w:pPr>
      <w:r>
        <w:rPr>
          <w:rFonts w:hint="eastAsia" w:ascii="仿宋_GB2312" w:hAnsi="仿宋_GB2312" w:eastAsia="仿宋_GB2312" w:cs="仿宋_GB2312"/>
          <w:bCs/>
          <w:sz w:val="32"/>
          <w:szCs w:val="32"/>
        </w:rPr>
        <w:t>2.行政管理、经济管理、企业管理、法律</w:t>
      </w:r>
      <w:r>
        <w:rPr>
          <w:rFonts w:hint="eastAsia" w:ascii="仿宋_GB2312" w:hAnsi="仿宋_GB2312" w:eastAsia="仿宋_GB2312" w:cs="仿宋_GB2312"/>
          <w:sz w:val="32"/>
          <w:szCs w:val="32"/>
        </w:rPr>
        <w:t>等相关专业；</w:t>
      </w:r>
    </w:p>
    <w:p>
      <w:pPr>
        <w:spacing w:line="579"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3.具有3年及以上相关工作经验，具有企业董监事建设工作、“三会”管理、培训工作经历优先考虑；</w:t>
      </w:r>
    </w:p>
    <w:p>
      <w:pPr>
        <w:spacing w:line="579"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4.熟悉政策法规，熟悉企业“三会”管理，具有扎实的文稿写作能力和口头表达能力，良好的组织管理和统筹协调能力，熟练使用MS Office等办公软件，</w:t>
      </w:r>
      <w:r>
        <w:rPr>
          <w:rFonts w:hint="eastAsia" w:ascii="仿宋_GB2312" w:hAnsi="宋体" w:eastAsia="仿宋_GB2312" w:cs="宋体"/>
          <w:kern w:val="0"/>
          <w:sz w:val="32"/>
          <w:szCs w:val="32"/>
        </w:rPr>
        <w:t>具备履行岗位职责所必需的专业知识和能力，</w:t>
      </w:r>
      <w:r>
        <w:rPr>
          <w:rFonts w:hint="eastAsia" w:ascii="仿宋_GB2312" w:hAnsi="Calibri" w:eastAsia="仿宋_GB2312"/>
          <w:sz w:val="32"/>
          <w:szCs w:val="32"/>
        </w:rPr>
        <w:t>具有职位所需要的综合素质和较高的专业水平。文字能力强者优先考虑。</w:t>
      </w:r>
    </w:p>
    <w:p>
      <w:pPr>
        <w:spacing w:line="64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290B5"/>
    <w:multiLevelType w:val="singleLevel"/>
    <w:tmpl w:val="18E290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1D"/>
    <w:rsid w:val="00163BE2"/>
    <w:rsid w:val="001F214D"/>
    <w:rsid w:val="00217919"/>
    <w:rsid w:val="00285BFC"/>
    <w:rsid w:val="002936AC"/>
    <w:rsid w:val="002A6A18"/>
    <w:rsid w:val="00310EF2"/>
    <w:rsid w:val="00334C04"/>
    <w:rsid w:val="0037243F"/>
    <w:rsid w:val="00385974"/>
    <w:rsid w:val="003F1221"/>
    <w:rsid w:val="003F13FC"/>
    <w:rsid w:val="004D2B11"/>
    <w:rsid w:val="005A7F83"/>
    <w:rsid w:val="005E220A"/>
    <w:rsid w:val="00677751"/>
    <w:rsid w:val="006C04B9"/>
    <w:rsid w:val="00775188"/>
    <w:rsid w:val="00794CCD"/>
    <w:rsid w:val="00816F92"/>
    <w:rsid w:val="008F04DD"/>
    <w:rsid w:val="00957270"/>
    <w:rsid w:val="00967F41"/>
    <w:rsid w:val="00995CD0"/>
    <w:rsid w:val="009A54CD"/>
    <w:rsid w:val="009F1400"/>
    <w:rsid w:val="00A21C54"/>
    <w:rsid w:val="00B2191E"/>
    <w:rsid w:val="00B241AD"/>
    <w:rsid w:val="00B308AB"/>
    <w:rsid w:val="00B87EF3"/>
    <w:rsid w:val="00BA7BCC"/>
    <w:rsid w:val="00C01A45"/>
    <w:rsid w:val="00C37694"/>
    <w:rsid w:val="00C66332"/>
    <w:rsid w:val="00CC0DC8"/>
    <w:rsid w:val="00CC453C"/>
    <w:rsid w:val="00E11691"/>
    <w:rsid w:val="00E42D39"/>
    <w:rsid w:val="00EC60DA"/>
    <w:rsid w:val="00F04C19"/>
    <w:rsid w:val="00FB1E00"/>
    <w:rsid w:val="00FE681D"/>
    <w:rsid w:val="010A6795"/>
    <w:rsid w:val="01C1218C"/>
    <w:rsid w:val="02C27D6D"/>
    <w:rsid w:val="05C162B3"/>
    <w:rsid w:val="0ACB54CD"/>
    <w:rsid w:val="0ECA770A"/>
    <w:rsid w:val="12CC7407"/>
    <w:rsid w:val="13F07DFD"/>
    <w:rsid w:val="15FE1D1D"/>
    <w:rsid w:val="18C33A87"/>
    <w:rsid w:val="1AB46084"/>
    <w:rsid w:val="1B127E01"/>
    <w:rsid w:val="1C553B72"/>
    <w:rsid w:val="1E284F92"/>
    <w:rsid w:val="1FD61BA5"/>
    <w:rsid w:val="207C0E0D"/>
    <w:rsid w:val="20F73C8A"/>
    <w:rsid w:val="22EB1559"/>
    <w:rsid w:val="23367950"/>
    <w:rsid w:val="23A16B44"/>
    <w:rsid w:val="25206FA8"/>
    <w:rsid w:val="25332A84"/>
    <w:rsid w:val="27A64F84"/>
    <w:rsid w:val="27E05080"/>
    <w:rsid w:val="2C5345BA"/>
    <w:rsid w:val="2D0F3DCD"/>
    <w:rsid w:val="30216EC9"/>
    <w:rsid w:val="322D2E9E"/>
    <w:rsid w:val="33542468"/>
    <w:rsid w:val="337836D9"/>
    <w:rsid w:val="34060FD2"/>
    <w:rsid w:val="34842846"/>
    <w:rsid w:val="34933B1A"/>
    <w:rsid w:val="34ED1E31"/>
    <w:rsid w:val="36307304"/>
    <w:rsid w:val="381946E7"/>
    <w:rsid w:val="38DB4CDE"/>
    <w:rsid w:val="3C183823"/>
    <w:rsid w:val="3D0B2121"/>
    <w:rsid w:val="3E46372C"/>
    <w:rsid w:val="4DD95EA0"/>
    <w:rsid w:val="4FBA27D5"/>
    <w:rsid w:val="4FD15EA9"/>
    <w:rsid w:val="50873A88"/>
    <w:rsid w:val="50F244C9"/>
    <w:rsid w:val="510B79EB"/>
    <w:rsid w:val="524723F6"/>
    <w:rsid w:val="52A82E95"/>
    <w:rsid w:val="531C6D87"/>
    <w:rsid w:val="551E18D4"/>
    <w:rsid w:val="569C3851"/>
    <w:rsid w:val="59971E97"/>
    <w:rsid w:val="599909DD"/>
    <w:rsid w:val="59EA1D5C"/>
    <w:rsid w:val="61517129"/>
    <w:rsid w:val="638F125F"/>
    <w:rsid w:val="63A118E0"/>
    <w:rsid w:val="63BD5B79"/>
    <w:rsid w:val="654F749D"/>
    <w:rsid w:val="67723F95"/>
    <w:rsid w:val="67E4007D"/>
    <w:rsid w:val="6A94770B"/>
    <w:rsid w:val="6B1F6952"/>
    <w:rsid w:val="6BA7046E"/>
    <w:rsid w:val="6CA632F5"/>
    <w:rsid w:val="6D7F40F0"/>
    <w:rsid w:val="6DA7126B"/>
    <w:rsid w:val="6E420C7B"/>
    <w:rsid w:val="6E6263AD"/>
    <w:rsid w:val="6E721E1E"/>
    <w:rsid w:val="6F2D7B99"/>
    <w:rsid w:val="70D21C21"/>
    <w:rsid w:val="70D5299E"/>
    <w:rsid w:val="71E81E42"/>
    <w:rsid w:val="74025DC8"/>
    <w:rsid w:val="7599208D"/>
    <w:rsid w:val="76235915"/>
    <w:rsid w:val="7BF50CA6"/>
    <w:rsid w:val="7CEA3C41"/>
    <w:rsid w:val="7CF5577B"/>
    <w:rsid w:val="7D0354AB"/>
    <w:rsid w:val="7FFA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paragraph" w:customStyle="1" w:styleId="9">
    <w:name w:val="_Style 3"/>
    <w:basedOn w:val="1"/>
    <w:next w:val="10"/>
    <w:qFormat/>
    <w:uiPriority w:val="99"/>
    <w:pPr>
      <w:ind w:firstLine="420" w:firstLineChars="200"/>
    </w:pPr>
    <w:rPr>
      <w:rFonts w:ascii="Calibri" w:hAnsi="Calibri" w:eastAsia="宋体" w:cs="Times New Roman"/>
    </w:rPr>
  </w:style>
  <w:style w:type="paragraph" w:styleId="10">
    <w:name w:val="List Paragraph"/>
    <w:basedOn w:val="1"/>
    <w:qFormat/>
    <w:uiPriority w:val="34"/>
    <w:pPr>
      <w:ind w:firstLine="420" w:firstLineChars="200"/>
    </w:pPr>
  </w:style>
  <w:style w:type="character" w:customStyle="1" w:styleId="11">
    <w:name w:val="页眉 字符"/>
    <w:basedOn w:val="5"/>
    <w:link w:val="3"/>
    <w:qFormat/>
    <w:uiPriority w:val="99"/>
    <w:rPr>
      <w:sz w:val="18"/>
      <w:szCs w:val="18"/>
    </w:rPr>
  </w:style>
  <w:style w:type="character" w:customStyle="1" w:styleId="12">
    <w:name w:val="页脚 字符"/>
    <w:basedOn w:val="5"/>
    <w:link w:val="2"/>
    <w:qFormat/>
    <w:uiPriority w:val="99"/>
    <w:rPr>
      <w:sz w:val="18"/>
      <w:szCs w:val="18"/>
    </w:rPr>
  </w:style>
  <w:style w:type="paragraph" w:customStyle="1" w:styleId="13">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4">
    <w:name w:val="页眉与页脚"/>
    <w:qFormat/>
    <w:uiPriority w:val="0"/>
    <w:pPr>
      <w:framePr w:wrap="around" w:vAnchor="margin" w:hAnchor="text" w:yAlign="top"/>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7</Pages>
  <Words>420</Words>
  <Characters>2394</Characters>
  <Lines>19</Lines>
  <Paragraphs>5</Paragraphs>
  <TotalTime>5</TotalTime>
  <ScaleCrop>false</ScaleCrop>
  <LinksUpToDate>false</LinksUpToDate>
  <CharactersWithSpaces>2809</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2020-11-02T07:31:00Z</dcterms:created>
  <dc:creator>朱 馨叶</dc:creator>
  <cp:lastModifiedBy>Lenovo</cp:lastModifiedBy>
  <cp:lastPrinted>2020-10-30T09:06:00Z</cp:lastPrinted>
  <dcterms:modified xsi:type="dcterms:W3CDTF">2020-11-03T05:33:21Z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