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ACCC3" w14:textId="77777777" w:rsidR="007A322C" w:rsidRPr="008A05A3" w:rsidRDefault="003A456A" w:rsidP="008A05A3">
      <w:pPr>
        <w:spacing w:line="660" w:lineRule="exact"/>
        <w:jc w:val="center"/>
        <w:rPr>
          <w:rFonts w:ascii="方正小标宋简体" w:eastAsia="方正小标宋简体" w:hAnsi="宋体" w:cs="宋体"/>
          <w:b/>
          <w:bCs/>
          <w:sz w:val="44"/>
          <w:szCs w:val="44"/>
        </w:rPr>
      </w:pPr>
      <w:r w:rsidRPr="008A05A3">
        <w:rPr>
          <w:rFonts w:ascii="方正小标宋简体" w:eastAsia="方正小标宋简体" w:hAnsi="宋体" w:cs="宋体" w:hint="eastAsia"/>
          <w:b/>
          <w:bCs/>
          <w:sz w:val="44"/>
          <w:szCs w:val="44"/>
        </w:rPr>
        <w:t>四川川投国际网球中心开发有限责任公司</w:t>
      </w:r>
    </w:p>
    <w:p w14:paraId="058E35A7" w14:textId="77777777" w:rsidR="007A322C" w:rsidRPr="008A05A3" w:rsidRDefault="003A456A">
      <w:pPr>
        <w:spacing w:line="660" w:lineRule="exact"/>
        <w:jc w:val="center"/>
        <w:rPr>
          <w:rFonts w:ascii="方正小标宋简体" w:eastAsia="方正小标宋简体" w:hAnsi="宋体" w:cs="宋体"/>
          <w:b/>
          <w:bCs/>
          <w:sz w:val="44"/>
          <w:szCs w:val="44"/>
        </w:rPr>
      </w:pPr>
      <w:r w:rsidRPr="008A05A3">
        <w:rPr>
          <w:rFonts w:ascii="方正小标宋简体" w:eastAsia="方正小标宋简体" w:hAnsi="宋体" w:cs="宋体" w:hint="eastAsia"/>
          <w:b/>
          <w:bCs/>
          <w:sz w:val="44"/>
          <w:szCs w:val="44"/>
        </w:rPr>
        <w:t>财务管理部人员招聘的公告</w:t>
      </w:r>
    </w:p>
    <w:p w14:paraId="3BACEEDB" w14:textId="77777777" w:rsidR="007A322C" w:rsidRDefault="007A322C">
      <w:pPr>
        <w:spacing w:line="660" w:lineRule="exact"/>
        <w:ind w:firstLineChars="200" w:firstLine="880"/>
        <w:rPr>
          <w:rFonts w:ascii="方正小标宋简体" w:eastAsia="方正小标宋简体" w:hAnsi="方正小标宋简体" w:cs="方正小标宋简体"/>
          <w:kern w:val="0"/>
          <w:sz w:val="44"/>
          <w:szCs w:val="44"/>
        </w:rPr>
      </w:pPr>
    </w:p>
    <w:p w14:paraId="74542152"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川川投国际网球中心开发有限责任公司（以下简称“公司”）是四川省投资集团有限责任公司旗下川投大健康产业集团下属的全资国有子公司。公司下设四川国际网球中心、川投国际酒店、川网国际花园、凤鸣湖体育公园等实体，主要从事房地产项目开发、旅游酒店管理、体育赛事运营、体育场馆管理等业务。公司于2008年10月建成并投入试运营，注册资金9.21亿元，总资产规模15.1亿元，是四川省重要的体育公益项目和重点投资项目，是川投集团对外宣传、交流、合作的平台。坐落于成都体育产业创新创业孵化园的核心区，距双流国际机场8公里，占地615亩（含凤鸣湖体育公园225亩），园区环境优美，被风景秀丽的凤鸣湖环抱，掩映在20万平方米的绿色植物园中。</w:t>
      </w:r>
    </w:p>
    <w:p w14:paraId="5A8F37DB" w14:textId="77777777" w:rsidR="007A322C" w:rsidRDefault="003A456A">
      <w:pPr>
        <w:numPr>
          <w:ilvl w:val="255"/>
          <w:numId w:val="0"/>
        </w:num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一、招聘范围及对象</w:t>
      </w:r>
    </w:p>
    <w:p w14:paraId="435EAA25" w14:textId="77777777" w:rsidR="007A322C" w:rsidRDefault="003A456A">
      <w:pPr>
        <w:numPr>
          <w:ilvl w:val="255"/>
          <w:numId w:val="0"/>
        </w:num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符合招聘要求的社会在职、非在职人员。</w:t>
      </w:r>
    </w:p>
    <w:p w14:paraId="21B22243" w14:textId="77777777" w:rsidR="007A322C" w:rsidRDefault="003A456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二、招聘原则</w:t>
      </w:r>
    </w:p>
    <w:p w14:paraId="49D92F7E"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（一）战略规划原则。符合公司发展战略和人力资源规划要求。</w:t>
      </w:r>
    </w:p>
    <w:p w14:paraId="2BFFD5BB"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（二）人岗适配原则。按照任职资格要求选聘任职者，确保岗得其人，人适其岗。</w:t>
      </w:r>
    </w:p>
    <w:p w14:paraId="10B7426D" w14:textId="77777777" w:rsidR="007A322C" w:rsidRDefault="003A456A">
      <w:pPr>
        <w:spacing w:line="560" w:lineRule="exact"/>
        <w:ind w:firstLineChars="200" w:firstLine="640"/>
        <w:rPr>
          <w:rFonts w:ascii="楷体_GB2312" w:eastAsia="楷体_GB2312" w:hAnsi="楷体_GB2312" w:cs="楷体_GB2312"/>
          <w:kern w:val="0"/>
          <w:sz w:val="32"/>
          <w:szCs w:val="32"/>
        </w:rPr>
      </w:pPr>
      <w:r>
        <w:rPr>
          <w:rFonts w:ascii="仿宋_GB2312" w:eastAsia="仿宋_GB2312" w:hAnsi="仿宋_GB2312" w:cs="仿宋_GB2312" w:hint="eastAsia"/>
          <w:sz w:val="32"/>
          <w:szCs w:val="32"/>
        </w:rPr>
        <w:t>（三）公开择优原则。公开公正、平等竞争、择优录取。</w:t>
      </w:r>
    </w:p>
    <w:p w14:paraId="617BFAC1" w14:textId="77777777" w:rsidR="007A322C" w:rsidRDefault="003A456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三、招聘要求</w:t>
      </w:r>
    </w:p>
    <w:p w14:paraId="6C4FAFED"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（一）遵守国家法律法规，具有良好的思想品质和道德素质；</w:t>
      </w:r>
    </w:p>
    <w:p w14:paraId="481D13EE"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（二）无犯罪记录和相关禁业限制；</w:t>
      </w:r>
    </w:p>
    <w:p w14:paraId="1E925C9E"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（三）具有胜任招聘岗位所必备的业务素质和专业知识，以及相关的政策理论水平、组织协调和文字语言表达的能力；</w:t>
      </w:r>
    </w:p>
    <w:p w14:paraId="6FF7D3FD"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（四）身体健康，认真细心，责任心强，有较强的敬业精神。</w:t>
      </w:r>
    </w:p>
    <w:p w14:paraId="118C92C4" w14:textId="77777777" w:rsidR="007A322C" w:rsidRDefault="003A456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四、招聘岗位和人数</w:t>
      </w:r>
    </w:p>
    <w:p w14:paraId="58E71470" w14:textId="77777777" w:rsidR="007A322C" w:rsidRDefault="003A456A">
      <w:pPr>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（一）会计岗1名</w:t>
      </w:r>
    </w:p>
    <w:p w14:paraId="3407DF1C" w14:textId="77777777" w:rsidR="007A322C" w:rsidRDefault="003A456A">
      <w:pPr>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（二）会计主管1名</w:t>
      </w:r>
    </w:p>
    <w:p w14:paraId="2D070785" w14:textId="06A6D153" w:rsidR="007A322C" w:rsidRDefault="003A456A">
      <w:pPr>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（三）资产管理1名</w:t>
      </w:r>
    </w:p>
    <w:p w14:paraId="01B844B3" w14:textId="77777777" w:rsidR="007A322C" w:rsidRDefault="003A456A">
      <w:pPr>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（四）收银员3名</w:t>
      </w:r>
    </w:p>
    <w:p w14:paraId="1530302A" w14:textId="77777777" w:rsidR="007A322C" w:rsidRDefault="003A456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五、岗位职责和任职资格</w:t>
      </w:r>
    </w:p>
    <w:p w14:paraId="74B48A62" w14:textId="77777777" w:rsidR="007A322C" w:rsidRDefault="003A456A">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（一）会计岗</w:t>
      </w:r>
    </w:p>
    <w:p w14:paraId="4D2DBB40" w14:textId="77777777" w:rsidR="007A322C" w:rsidRDefault="003A456A">
      <w:pPr>
        <w:numPr>
          <w:ilvl w:val="255"/>
          <w:numId w:val="0"/>
        </w:num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1.岗位职责</w:t>
      </w:r>
    </w:p>
    <w:p w14:paraId="6E75649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（1）监督和抽查原材料收货程序；</w:t>
      </w:r>
    </w:p>
    <w:p w14:paraId="28A09C4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（2）根据公司制度和支付标准，对费用报销单据进行初审；</w:t>
      </w:r>
    </w:p>
    <w:p w14:paraId="3497CB86"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（3）定期与综合办公室、餐娱部共同对市场价格进行调查、分析，更有效地控制进价；</w:t>
      </w:r>
    </w:p>
    <w:p w14:paraId="3E679FF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（4）编制各类成本分析月报，及时提供信息；</w:t>
      </w:r>
    </w:p>
    <w:p w14:paraId="28705066"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（5）与相关部门及时沟通，提供成本信息，努力降低成本；</w:t>
      </w:r>
    </w:p>
    <w:p w14:paraId="77C91D16"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（6）根据公司库房盘点表进行整理，并及时统计成本</w:t>
      </w:r>
      <w:r>
        <w:rPr>
          <w:rFonts w:ascii="仿宋_GB2312" w:eastAsia="仿宋_GB2312" w:hAnsi="仿宋_GB2312" w:cs="仿宋_GB2312" w:hint="eastAsia"/>
          <w:sz w:val="32"/>
          <w:szCs w:val="32"/>
        </w:rPr>
        <w:lastRenderedPageBreak/>
        <w:t>信息；</w:t>
      </w:r>
    </w:p>
    <w:p w14:paraId="796DD27E"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（7）做好各类经营合同等档案管理工作；</w:t>
      </w:r>
    </w:p>
    <w:p w14:paraId="05313592"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（8）做好公司财务凭证装订保管工作。</w:t>
      </w:r>
    </w:p>
    <w:p w14:paraId="4BE0D703" w14:textId="77777777" w:rsidR="007A322C" w:rsidRDefault="003A456A">
      <w:p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2.任职资格</w:t>
      </w:r>
    </w:p>
    <w:p w14:paraId="0BA5780B"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（1）学历：本科及以上学历；</w:t>
      </w:r>
    </w:p>
    <w:p w14:paraId="65FAEB5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（2）具有2年以上相关工作经验； </w:t>
      </w:r>
    </w:p>
    <w:p w14:paraId="6622CB3B"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（3）熟悉财务基础工作，熟练掌握和运用企业会计准则，准确地进行账务处理，熟练运用办公软件；                                                                                                                       </w:t>
      </w:r>
    </w:p>
    <w:p w14:paraId="5FDB8ED7"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（4）具有相关专业类证书优先。</w:t>
      </w:r>
    </w:p>
    <w:p w14:paraId="0503CA57" w14:textId="77777777" w:rsidR="007A322C" w:rsidRDefault="003A456A">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(二）会计主管</w:t>
      </w:r>
    </w:p>
    <w:p w14:paraId="7D762539" w14:textId="77777777" w:rsidR="007A322C" w:rsidRDefault="003A456A">
      <w:p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1.岗位职责</w:t>
      </w:r>
    </w:p>
    <w:p w14:paraId="387EEFB2"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（1）协助财务经理起草各种管理制度；</w:t>
      </w:r>
    </w:p>
    <w:p w14:paraId="78BE606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（2）监督落实各项有关制度；</w:t>
      </w:r>
    </w:p>
    <w:p w14:paraId="3A84EFA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（3）协助财务经理编写年度财务预算;</w:t>
      </w:r>
    </w:p>
    <w:p w14:paraId="18EA1E41"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（4）管理日常税务申报工作，按照国家税法规定要求，具体开展税务筹划工作；</w:t>
      </w:r>
    </w:p>
    <w:p w14:paraId="6897558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（5）进行日常资金管理工作，具体落实资金计划；</w:t>
      </w:r>
    </w:p>
    <w:p w14:paraId="10B881BF"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（6）与金融机构对接，开展融资工作；</w:t>
      </w:r>
    </w:p>
    <w:p w14:paraId="1156393B"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（7）帮助会计人员解决出纳和会计核算中的疑难问题，并就出现问题及时向财务经理报告；</w:t>
      </w:r>
    </w:p>
    <w:p w14:paraId="33DE52CB"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（8）加强应收管理，加快资金回收；</w:t>
      </w:r>
    </w:p>
    <w:p w14:paraId="731AFEB9"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（9）按照公司《保密制度》，做好公司相关文件的保密工作；</w:t>
      </w:r>
    </w:p>
    <w:p w14:paraId="6DAAFC4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（10）做好安全、廉洁、节能工作；</w:t>
      </w:r>
    </w:p>
    <w:p w14:paraId="539C7652"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（11）完成上级指派的其他工作。</w:t>
      </w:r>
    </w:p>
    <w:p w14:paraId="34741BDB" w14:textId="77777777" w:rsidR="007A322C" w:rsidRDefault="003A456A">
      <w:p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2.任职资格</w:t>
      </w:r>
    </w:p>
    <w:p w14:paraId="655D61E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（1）学历：本科及以上学历；</w:t>
      </w:r>
    </w:p>
    <w:p w14:paraId="4A817704"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（2）具有3年及以上大型企业财务工作经验； </w:t>
      </w:r>
    </w:p>
    <w:p w14:paraId="63BFB2B6" w14:textId="77777777" w:rsidR="007A322C" w:rsidRDefault="003A456A">
      <w:pPr>
        <w:adjustRightInd w:val="0"/>
        <w:snapToGrid w:val="0"/>
        <w:spacing w:line="560" w:lineRule="exact"/>
        <w:ind w:leftChars="152" w:left="31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（3）熟悉公司经营发展的基本思路、基本特点、基本规律、管理流程;具有较强的沟通、分析、执行以及综合协调能力；精通财务基础及报表编制工作；熟练运用办公软件；                                                                                        </w:t>
      </w:r>
    </w:p>
    <w:p w14:paraId="4C37DD4A"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（4）具有相关专业类证书优先。</w:t>
      </w:r>
    </w:p>
    <w:p w14:paraId="16312C50" w14:textId="77777777" w:rsidR="007A322C" w:rsidRDefault="003A456A">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(三）资产管理</w:t>
      </w:r>
    </w:p>
    <w:p w14:paraId="777DB706" w14:textId="77777777" w:rsidR="007A322C" w:rsidRDefault="003A456A">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1.岗位职责</w:t>
      </w:r>
    </w:p>
    <w:p w14:paraId="2CE369B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（1）负责起草和修订公司固定资产管理制度及相关规定；</w:t>
      </w:r>
    </w:p>
    <w:p w14:paraId="2B5AD012"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（2）熟悉、掌握及贯彻执行有关固定资产管理的法律、法规和制度，并熟练掌握公司固定资产的存量及增减变动情况；</w:t>
      </w:r>
    </w:p>
    <w:p w14:paraId="55ED066C"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（3）负责固定资产的登记工作，资产使用务必做到登记详尽详实；</w:t>
      </w:r>
    </w:p>
    <w:p w14:paraId="011C4CCF"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（4）熟悉所管资产的型号、规格、性能、用途和存放地点；</w:t>
      </w:r>
    </w:p>
    <w:p w14:paraId="35BB4012"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（5）做好固定资产的增减、调拨及报废账务处理工作，提供公司相关考核数据；</w:t>
      </w:r>
    </w:p>
    <w:p w14:paraId="6B95C61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（6）定期对公司的固定资产进行抽查，做好固定资产登记、统计、汇总工作，做到账、卡、物相符；</w:t>
      </w:r>
    </w:p>
    <w:p w14:paraId="6BDD0D3C"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（7）加强资产安全防护措施，提醒各使用部门做好防火、防潮、防尘、防爆、防锈、防蛀、防盗等工作；</w:t>
      </w:r>
    </w:p>
    <w:p w14:paraId="1A51AF82" w14:textId="2B59E585"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（8）资产如有损失或丢失，负责协同实物管理部门、</w:t>
      </w:r>
      <w:bookmarkStart w:id="0" w:name="_GoBack"/>
      <w:bookmarkEnd w:id="0"/>
      <w:r>
        <w:rPr>
          <w:rFonts w:ascii="仿宋_GB2312" w:eastAsia="仿宋_GB2312" w:hAnsi="仿宋_GB2312" w:cs="仿宋_GB2312" w:hint="eastAsia"/>
          <w:sz w:val="32"/>
          <w:szCs w:val="32"/>
        </w:rPr>
        <w:t>使用部门</w:t>
      </w:r>
      <w:r w:rsidR="00042C6F">
        <w:rPr>
          <w:rFonts w:ascii="仿宋_GB2312" w:eastAsia="仿宋_GB2312" w:hAnsi="仿宋_GB2312" w:cs="仿宋_GB2312" w:hint="eastAsia"/>
          <w:sz w:val="32"/>
          <w:szCs w:val="32"/>
        </w:rPr>
        <w:t>主查</w:t>
      </w:r>
      <w:r>
        <w:rPr>
          <w:rFonts w:ascii="仿宋_GB2312" w:eastAsia="仿宋_GB2312" w:hAnsi="仿宋_GB2312" w:cs="仿宋_GB2312" w:hint="eastAsia"/>
          <w:sz w:val="32"/>
          <w:szCs w:val="32"/>
        </w:rPr>
        <w:t>资产损失和丢失的原因，并上报上级；</w:t>
      </w:r>
    </w:p>
    <w:p w14:paraId="4AC6D9AE"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（9）按照公司《保密制度》，做好公司相关文件的保密工作；</w:t>
      </w:r>
    </w:p>
    <w:p w14:paraId="4999BEAE"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（10）做好安全、廉洁、节能工作；</w:t>
      </w:r>
    </w:p>
    <w:p w14:paraId="2A34E437"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（11）完成上级指派的其他工作。</w:t>
      </w:r>
    </w:p>
    <w:p w14:paraId="4A23E500" w14:textId="77777777" w:rsidR="007A322C" w:rsidRDefault="003A456A">
      <w:pPr>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2.任职资格</w:t>
      </w:r>
    </w:p>
    <w:p w14:paraId="5E1514BA"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（1）学历：本科及以上学历；</w:t>
      </w:r>
    </w:p>
    <w:p w14:paraId="69C91AB4"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（2）具有3年以上大型企业财务工作经验； </w:t>
      </w:r>
    </w:p>
    <w:p w14:paraId="63126440"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（3）熟悉公司经营发展的基本思路、基本特点、基本规律、管理流程;具有较强的沟通、分析、执行以及综合协调能力；精通财务基础及报表编制工作；熟练运用办公软件；                                                                                        </w:t>
      </w:r>
    </w:p>
    <w:p w14:paraId="539CC490"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（4）具有相关专业类证书优先。</w:t>
      </w:r>
    </w:p>
    <w:p w14:paraId="402DB5EF" w14:textId="77777777" w:rsidR="007A322C" w:rsidRDefault="003A456A">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w:t>
      </w:r>
      <w:r>
        <w:rPr>
          <w:rFonts w:ascii="楷体_GB2312" w:eastAsia="楷体_GB2312" w:hAnsi="楷体_GB2312" w:cs="楷体_GB2312" w:hint="eastAsia"/>
          <w:b/>
          <w:bCs/>
          <w:color w:val="000000"/>
          <w:sz w:val="36"/>
          <w:szCs w:val="36"/>
        </w:rPr>
        <w:t>四</w:t>
      </w:r>
      <w:r>
        <w:rPr>
          <w:rFonts w:ascii="楷体_GB2312" w:eastAsia="楷体_GB2312" w:hAnsi="楷体_GB2312" w:cs="楷体_GB2312" w:hint="eastAsia"/>
          <w:b/>
          <w:bCs/>
          <w:color w:val="000000"/>
          <w:sz w:val="32"/>
          <w:szCs w:val="32"/>
        </w:rPr>
        <w:t>）收银员</w:t>
      </w:r>
    </w:p>
    <w:p w14:paraId="34A961B3" w14:textId="77777777" w:rsidR="007A322C" w:rsidRDefault="003A456A">
      <w:p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1.岗位职责</w:t>
      </w:r>
    </w:p>
    <w:p w14:paraId="6115DBA1"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（1）负责各收银点收款结算工作；</w:t>
      </w:r>
    </w:p>
    <w:p w14:paraId="1E9793E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（2）负责发票开具工作；</w:t>
      </w:r>
    </w:p>
    <w:p w14:paraId="38117AF4"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（3）负责当班期间办公设施设备的维护和清洁工作，保持良好整洁的工作环境；</w:t>
      </w:r>
    </w:p>
    <w:p w14:paraId="11A6B66A"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（4）工作中遇到无法解决的疑难性问题及时上报收银领班并加以解决；</w:t>
      </w:r>
    </w:p>
    <w:p w14:paraId="43B0B6D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（5）认真填写工作交接和工作纪录，严格履行交接班</w:t>
      </w:r>
      <w:r>
        <w:rPr>
          <w:rFonts w:ascii="仿宋_GB2312" w:eastAsia="仿宋_GB2312" w:hAnsi="仿宋_GB2312" w:cs="仿宋_GB2312" w:hint="eastAsia"/>
          <w:sz w:val="32"/>
          <w:szCs w:val="32"/>
        </w:rPr>
        <w:lastRenderedPageBreak/>
        <w:t>手续；</w:t>
      </w:r>
    </w:p>
    <w:p w14:paraId="6D62D74D"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（6）严格按规定进行投款登记；</w:t>
      </w:r>
    </w:p>
    <w:p w14:paraId="03EAA195"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（7）完成顶岗或替班工作。</w:t>
      </w:r>
    </w:p>
    <w:p w14:paraId="5B45874D" w14:textId="77777777" w:rsidR="007A322C" w:rsidRDefault="003A456A">
      <w:pPr>
        <w:spacing w:line="560" w:lineRule="exact"/>
        <w:ind w:firstLineChars="300" w:firstLine="964"/>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2.岗位条件</w:t>
      </w:r>
    </w:p>
    <w:p w14:paraId="15647B54"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（1）学历：专科及以上学历；</w:t>
      </w:r>
    </w:p>
    <w:p w14:paraId="4ADBFDA3"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（2）具备面客岗位所需要的相关礼仪素质； </w:t>
      </w:r>
    </w:p>
    <w:p w14:paraId="749E31ED" w14:textId="77777777" w:rsidR="007A322C" w:rsidRDefault="003A456A">
      <w:pPr>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（3）具有相关专业类证书优先。</w:t>
      </w:r>
    </w:p>
    <w:p w14:paraId="73EE3786" w14:textId="77777777" w:rsidR="007A322C" w:rsidRDefault="003A456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六、招聘程序</w:t>
      </w:r>
    </w:p>
    <w:p w14:paraId="14D4F536" w14:textId="77777777" w:rsidR="007A322C" w:rsidRDefault="003A456A">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（一）发布公告</w:t>
      </w:r>
    </w:p>
    <w:p w14:paraId="48CFD0E3" w14:textId="27538797" w:rsidR="007A322C" w:rsidRDefault="003A456A">
      <w:pPr>
        <w:spacing w:line="56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2022年</w:t>
      </w:r>
      <w:r w:rsidR="008A05A3">
        <w:rPr>
          <w:rFonts w:ascii="仿宋_GB2312" w:eastAsia="仿宋_GB2312" w:hAnsi="仿宋_GB2312" w:cs="仿宋_GB2312"/>
          <w:color w:val="000000" w:themeColor="text1"/>
          <w:sz w:val="32"/>
          <w:szCs w:val="32"/>
        </w:rPr>
        <w:t>3</w:t>
      </w:r>
      <w:r>
        <w:rPr>
          <w:rFonts w:ascii="仿宋_GB2312" w:eastAsia="仿宋_GB2312" w:hAnsi="仿宋_GB2312" w:cs="仿宋_GB2312" w:hint="eastAsia"/>
          <w:color w:val="000000" w:themeColor="text1"/>
          <w:sz w:val="32"/>
          <w:szCs w:val="32"/>
        </w:rPr>
        <w:t>月</w:t>
      </w:r>
      <w:r w:rsidR="008A05A3">
        <w:rPr>
          <w:rFonts w:ascii="仿宋_GB2312" w:eastAsia="仿宋_GB2312" w:hAnsi="仿宋_GB2312" w:cs="仿宋_GB2312"/>
          <w:color w:val="000000" w:themeColor="text1"/>
          <w:sz w:val="32"/>
          <w:szCs w:val="32"/>
        </w:rPr>
        <w:t>23</w:t>
      </w:r>
      <w:r>
        <w:rPr>
          <w:rFonts w:ascii="仿宋_GB2312" w:eastAsia="仿宋_GB2312" w:hAnsi="仿宋_GB2312" w:cs="仿宋_GB2312" w:hint="eastAsia"/>
          <w:color w:val="000000" w:themeColor="text1"/>
          <w:sz w:val="32"/>
          <w:szCs w:val="32"/>
        </w:rPr>
        <w:t>日前</w:t>
      </w:r>
      <w:r>
        <w:rPr>
          <w:rFonts w:ascii="仿宋_GB2312" w:eastAsia="仿宋_GB2312" w:hAnsi="仿宋_GB2312" w:cs="仿宋_GB2312" w:hint="eastAsia"/>
          <w:color w:val="000000" w:themeColor="text1"/>
          <w:kern w:val="0"/>
          <w:sz w:val="32"/>
          <w:szCs w:val="32"/>
        </w:rPr>
        <w:t>通过川投集团官网、川投国网</w:t>
      </w:r>
      <w:r>
        <w:rPr>
          <w:rFonts w:ascii="仿宋_GB2312" w:eastAsia="仿宋_GB2312" w:hAnsi="仿宋_GB2312" w:cs="仿宋_GB2312" w:hint="eastAsia"/>
          <w:color w:val="000000" w:themeColor="text1"/>
          <w:sz w:val="32"/>
          <w:szCs w:val="32"/>
        </w:rPr>
        <w:t>公司官网、</w:t>
      </w:r>
      <w:r>
        <w:rPr>
          <w:rFonts w:ascii="仿宋_GB2312" w:eastAsia="仿宋_GB2312" w:hAnsi="仿宋_GB2312" w:cs="仿宋_GB2312" w:hint="eastAsia"/>
          <w:color w:val="000000" w:themeColor="text1"/>
          <w:kern w:val="0"/>
          <w:sz w:val="32"/>
          <w:szCs w:val="32"/>
        </w:rPr>
        <w:t>58同城网络招聘渠道公开发布招聘公告。</w:t>
      </w:r>
    </w:p>
    <w:p w14:paraId="678D7E1D" w14:textId="77777777" w:rsidR="007A322C" w:rsidRDefault="003A456A">
      <w:pPr>
        <w:spacing w:line="560" w:lineRule="exact"/>
        <w:ind w:firstLineChars="200" w:firstLine="643"/>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(二）报名</w:t>
      </w:r>
    </w:p>
    <w:p w14:paraId="3A2BFCB8" w14:textId="7728C168" w:rsidR="007A322C" w:rsidRDefault="003A456A">
      <w:pPr>
        <w:numPr>
          <w:ilvl w:val="255"/>
          <w:numId w:val="0"/>
        </w:numPr>
        <w:spacing w:line="560" w:lineRule="exact"/>
        <w:ind w:firstLineChars="200" w:firstLine="643"/>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b/>
          <w:bCs/>
          <w:color w:val="000000" w:themeColor="text1"/>
          <w:kern w:val="0"/>
          <w:sz w:val="32"/>
          <w:szCs w:val="32"/>
        </w:rPr>
        <w:t>1.报名时间：</w:t>
      </w:r>
      <w:r>
        <w:rPr>
          <w:rFonts w:ascii="仿宋_GB2312" w:eastAsia="仿宋_GB2312" w:hAnsi="仿宋_GB2312" w:cs="仿宋_GB2312" w:hint="eastAsia"/>
          <w:color w:val="000000" w:themeColor="text1"/>
          <w:kern w:val="0"/>
          <w:sz w:val="32"/>
          <w:szCs w:val="32"/>
        </w:rPr>
        <w:t>发布公告之日起至2022年</w:t>
      </w:r>
      <w:r w:rsidR="008A05A3">
        <w:rPr>
          <w:rFonts w:ascii="仿宋_GB2312" w:eastAsia="仿宋_GB2312" w:hAnsi="仿宋_GB2312" w:cs="仿宋_GB2312"/>
          <w:color w:val="000000" w:themeColor="text1"/>
          <w:kern w:val="0"/>
          <w:sz w:val="32"/>
          <w:szCs w:val="32"/>
        </w:rPr>
        <w:t>4</w:t>
      </w:r>
      <w:r>
        <w:rPr>
          <w:rFonts w:ascii="仿宋_GB2312" w:eastAsia="仿宋_GB2312" w:hAnsi="仿宋_GB2312" w:cs="仿宋_GB2312" w:hint="eastAsia"/>
          <w:color w:val="000000" w:themeColor="text1"/>
          <w:kern w:val="0"/>
          <w:sz w:val="32"/>
          <w:szCs w:val="32"/>
        </w:rPr>
        <w:t>月</w:t>
      </w:r>
      <w:r w:rsidR="008A05A3">
        <w:rPr>
          <w:rFonts w:ascii="仿宋_GB2312" w:eastAsia="仿宋_GB2312" w:hAnsi="仿宋_GB2312" w:cs="仿宋_GB2312"/>
          <w:color w:val="000000" w:themeColor="text1"/>
          <w:kern w:val="0"/>
          <w:sz w:val="32"/>
          <w:szCs w:val="32"/>
        </w:rPr>
        <w:t>6</w:t>
      </w:r>
      <w:r>
        <w:rPr>
          <w:rFonts w:ascii="仿宋_GB2312" w:eastAsia="仿宋_GB2312" w:hAnsi="仿宋_GB2312" w:cs="仿宋_GB2312" w:hint="eastAsia"/>
          <w:color w:val="000000" w:themeColor="text1"/>
          <w:kern w:val="0"/>
          <w:sz w:val="32"/>
          <w:szCs w:val="32"/>
        </w:rPr>
        <w:t>日前17:00截至。</w:t>
      </w:r>
    </w:p>
    <w:p w14:paraId="448B050C" w14:textId="45B89233" w:rsidR="007A322C" w:rsidRDefault="003A456A">
      <w:pPr>
        <w:numPr>
          <w:ilvl w:val="255"/>
          <w:numId w:val="0"/>
        </w:numPr>
        <w:spacing w:line="560" w:lineRule="exact"/>
        <w:ind w:firstLineChars="200" w:firstLine="643"/>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b/>
          <w:bCs/>
          <w:color w:val="000000" w:themeColor="text1"/>
          <w:kern w:val="0"/>
          <w:sz w:val="32"/>
          <w:szCs w:val="32"/>
        </w:rPr>
        <w:t>2.报名方式：</w:t>
      </w:r>
      <w:r>
        <w:rPr>
          <w:rFonts w:ascii="仿宋_GB2312" w:eastAsia="仿宋_GB2312" w:hAnsi="仿宋_GB2312" w:cs="仿宋_GB2312" w:hint="eastAsia"/>
          <w:color w:val="000000" w:themeColor="text1"/>
          <w:sz w:val="32"/>
          <w:szCs w:val="32"/>
        </w:rPr>
        <w:t>报名人员将报名表及报名资料的电子版和扫描件按顺序整理并发送到</w:t>
      </w:r>
      <w:r w:rsidRPr="00742B4C">
        <w:rPr>
          <w:rFonts w:ascii="仿宋_GB2312" w:eastAsia="仿宋_GB2312" w:hAnsi="仿宋_GB2312" w:cs="仿宋_GB2312" w:hint="eastAsia"/>
          <w:color w:val="000000" w:themeColor="text1"/>
          <w:sz w:val="32"/>
          <w:szCs w:val="32"/>
        </w:rPr>
        <w:t>电子</w:t>
      </w:r>
      <w:r w:rsidR="007C686C" w:rsidRPr="00742B4C">
        <w:rPr>
          <w:rFonts w:ascii="仿宋_GB2312" w:eastAsia="仿宋_GB2312" w:hAnsi="仿宋_GB2312" w:cs="仿宋_GB2312"/>
          <w:color w:val="000000" w:themeColor="text1"/>
          <w:sz w:val="32"/>
          <w:szCs w:val="32"/>
        </w:rPr>
        <w:t>493551257@</w:t>
      </w:r>
      <w:r w:rsidR="007C686C" w:rsidRPr="00742B4C">
        <w:rPr>
          <w:rFonts w:ascii="仿宋_GB2312" w:eastAsia="仿宋_GB2312" w:hAnsi="仿宋_GB2312" w:cs="仿宋_GB2312" w:hint="eastAsia"/>
          <w:color w:val="000000" w:themeColor="text1"/>
          <w:sz w:val="32"/>
          <w:szCs w:val="32"/>
        </w:rPr>
        <w:t>q</w:t>
      </w:r>
      <w:r w:rsidR="007C686C" w:rsidRPr="00742B4C">
        <w:rPr>
          <w:rFonts w:ascii="仿宋_GB2312" w:eastAsia="仿宋_GB2312" w:hAnsi="仿宋_GB2312" w:cs="仿宋_GB2312"/>
          <w:color w:val="000000" w:themeColor="text1"/>
          <w:sz w:val="32"/>
          <w:szCs w:val="32"/>
        </w:rPr>
        <w:t>q</w:t>
      </w:r>
      <w:r w:rsidR="007C686C" w:rsidRPr="00742B4C">
        <w:rPr>
          <w:rFonts w:ascii="仿宋_GB2312" w:eastAsia="仿宋_GB2312" w:hAnsi="仿宋_GB2312" w:cs="仿宋_GB2312" w:hint="eastAsia"/>
          <w:color w:val="000000" w:themeColor="text1"/>
          <w:sz w:val="32"/>
          <w:szCs w:val="32"/>
        </w:rPr>
        <w:t>.</w:t>
      </w:r>
      <w:r w:rsidR="007C686C" w:rsidRPr="00742B4C">
        <w:rPr>
          <w:rFonts w:ascii="仿宋_GB2312" w:eastAsia="仿宋_GB2312" w:hAnsi="仿宋_GB2312" w:cs="仿宋_GB2312"/>
          <w:color w:val="000000" w:themeColor="text1"/>
          <w:sz w:val="32"/>
          <w:szCs w:val="32"/>
        </w:rPr>
        <w:t>com</w:t>
      </w:r>
      <w:r w:rsidRPr="00742B4C">
        <w:rPr>
          <w:rFonts w:ascii="仿宋_GB2312" w:eastAsia="仿宋_GB2312" w:hAnsi="仿宋_GB2312" w:cs="仿宋_GB2312" w:hint="eastAsia"/>
          <w:color w:val="000000" w:themeColor="text1"/>
          <w:sz w:val="32"/>
          <w:szCs w:val="32"/>
        </w:rPr>
        <w:t>进</w:t>
      </w:r>
      <w:r>
        <w:rPr>
          <w:rFonts w:ascii="仿宋_GB2312" w:eastAsia="仿宋_GB2312" w:hAnsi="仿宋_GB2312" w:cs="仿宋_GB2312" w:hint="eastAsia"/>
          <w:color w:val="000000" w:themeColor="text1"/>
          <w:sz w:val="32"/>
          <w:szCs w:val="32"/>
        </w:rPr>
        <w:t>行报名，邮件以“报名职位</w:t>
      </w:r>
      <w:r>
        <w:rPr>
          <w:rFonts w:ascii="仿宋_GB2312" w:eastAsia="仿宋_GB2312" w:hAnsi="仿宋_GB2312" w:cs="仿宋_GB2312" w:hint="eastAsia"/>
          <w:color w:val="000000" w:themeColor="text1"/>
          <w:kern w:val="0"/>
          <w:sz w:val="32"/>
          <w:szCs w:val="32"/>
        </w:rPr>
        <w:t>+姓名+联系电话”的格式命名。（如：收银岗+吴XX+189XXXXXXXX）。</w:t>
      </w:r>
      <w:r>
        <w:rPr>
          <w:rFonts w:ascii="仿宋_GB2312" w:eastAsia="仿宋_GB2312" w:hAnsi="仿宋_GB2312" w:cs="仿宋_GB2312" w:hint="eastAsia"/>
          <w:color w:val="000000" w:themeColor="text1"/>
          <w:sz w:val="32"/>
          <w:szCs w:val="32"/>
        </w:rPr>
        <w:t>不设现场报名。</w:t>
      </w:r>
    </w:p>
    <w:p w14:paraId="244D6DE9" w14:textId="77777777" w:rsidR="007A322C" w:rsidRDefault="003A456A">
      <w:pPr>
        <w:numPr>
          <w:ilvl w:val="255"/>
          <w:numId w:val="0"/>
        </w:numPr>
        <w:spacing w:line="560" w:lineRule="exact"/>
        <w:ind w:firstLineChars="200" w:firstLine="643"/>
        <w:rPr>
          <w:rFonts w:ascii="仿宋_GB2312" w:eastAsia="仿宋_GB2312" w:hAnsi="仿宋_GB2312" w:cs="仿宋_GB2312"/>
          <w:b/>
          <w:bCs/>
          <w:color w:val="000000" w:themeColor="text1"/>
          <w:sz w:val="32"/>
          <w:szCs w:val="32"/>
        </w:rPr>
      </w:pPr>
      <w:r>
        <w:rPr>
          <w:rFonts w:ascii="仿宋_GB2312" w:eastAsia="仿宋_GB2312" w:hAnsi="仿宋_GB2312" w:cs="仿宋_GB2312" w:hint="eastAsia"/>
          <w:b/>
          <w:bCs/>
          <w:color w:val="000000" w:themeColor="text1"/>
          <w:sz w:val="32"/>
          <w:szCs w:val="32"/>
        </w:rPr>
        <w:t>3.报名需提供的资料：</w:t>
      </w:r>
    </w:p>
    <w:p w14:paraId="497E413C" w14:textId="77777777" w:rsidR="007A322C" w:rsidRDefault="003A456A">
      <w:pPr>
        <w:numPr>
          <w:ilvl w:val="0"/>
          <w:numId w:val="1"/>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《四川川投国际网球中心开发有限责任公司应聘申请表》（附电子证件照片）；</w:t>
      </w:r>
    </w:p>
    <w:p w14:paraId="0B99807A" w14:textId="77777777" w:rsidR="007A322C" w:rsidRDefault="003A456A">
      <w:pPr>
        <w:numPr>
          <w:ilvl w:val="0"/>
          <w:numId w:val="2"/>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身份证（正反面）；</w:t>
      </w:r>
    </w:p>
    <w:p w14:paraId="1AE28E75" w14:textId="77777777" w:rsidR="007A322C" w:rsidRDefault="003A456A">
      <w:pPr>
        <w:numPr>
          <w:ilvl w:val="0"/>
          <w:numId w:val="3"/>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学历学位证书及验证证明；</w:t>
      </w:r>
    </w:p>
    <w:p w14:paraId="007FD295" w14:textId="77777777" w:rsidR="007A322C" w:rsidRDefault="003A456A">
      <w:pPr>
        <w:numPr>
          <w:ilvl w:val="0"/>
          <w:numId w:val="4"/>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近年来主要工作业绩（成果）、获奖材料；</w:t>
      </w:r>
    </w:p>
    <w:p w14:paraId="42BE5AD2" w14:textId="77777777" w:rsidR="007A322C" w:rsidRDefault="003A456A">
      <w:pPr>
        <w:numPr>
          <w:ilvl w:val="0"/>
          <w:numId w:val="5"/>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表明所在企业及个人任职职位、时间等的符合要求的相关材料；</w:t>
      </w:r>
    </w:p>
    <w:p w14:paraId="1BAF0914" w14:textId="77777777" w:rsidR="007A322C" w:rsidRDefault="003A456A">
      <w:pPr>
        <w:numPr>
          <w:ilvl w:val="0"/>
          <w:numId w:val="6"/>
        </w:num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岗位条件要求的其他证明材料。</w:t>
      </w:r>
    </w:p>
    <w:p w14:paraId="24FBFA97"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（三）资格初审</w:t>
      </w:r>
    </w:p>
    <w:p w14:paraId="71C940C7" w14:textId="77777777" w:rsidR="007A322C" w:rsidRDefault="003A456A">
      <w:pPr>
        <w:numPr>
          <w:ilvl w:val="255"/>
          <w:numId w:val="0"/>
        </w:numPr>
        <w:spacing w:line="560" w:lineRule="exact"/>
        <w:jc w:val="lef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根据报名人员填报的《四川川投国际网球中心开发有限责任公司应聘申请表》资格条件及提供的证明材料进行审查。报名时提供的信息和材料应该真实完整，资格审查工作将贯穿公开招聘的全过程。</w:t>
      </w:r>
    </w:p>
    <w:p w14:paraId="50C70EE6"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（四）笔试、面试</w:t>
      </w:r>
    </w:p>
    <w:p w14:paraId="7F936A16" w14:textId="7EDCD58A" w:rsidR="007A322C" w:rsidRDefault="003A456A">
      <w:pPr>
        <w:numPr>
          <w:ilvl w:val="255"/>
          <w:numId w:val="0"/>
        </w:numPr>
        <w:spacing w:line="560" w:lineRule="exact"/>
        <w:ind w:firstLine="640"/>
        <w:jc w:val="left"/>
        <w:rPr>
          <w:rFonts w:ascii="仿宋_GB2312" w:eastAsia="仿宋_GB2312" w:hAnsi="仿宋"/>
          <w:color w:val="000000" w:themeColor="text1"/>
          <w:sz w:val="32"/>
          <w:szCs w:val="32"/>
        </w:rPr>
      </w:pPr>
      <w:r>
        <w:rPr>
          <w:rFonts w:ascii="仿宋_GB2312" w:eastAsia="仿宋_GB2312" w:hAnsi="仿宋_GB2312" w:cs="仿宋_GB2312" w:hint="eastAsia"/>
          <w:color w:val="000000" w:themeColor="text1"/>
          <w:kern w:val="0"/>
          <w:sz w:val="32"/>
          <w:szCs w:val="32"/>
        </w:rPr>
        <w:t>根据公司制度相关规定对报名人员进行笔试、面试</w:t>
      </w:r>
      <w:r>
        <w:rPr>
          <w:rFonts w:ascii="仿宋_GB2312" w:eastAsia="仿宋_GB2312" w:hAnsi="仿宋" w:hint="eastAsia"/>
          <w:color w:val="000000" w:themeColor="text1"/>
          <w:sz w:val="32"/>
          <w:szCs w:val="32"/>
        </w:rPr>
        <w:t xml:space="preserve"> ，预计为2022年</w:t>
      </w:r>
      <w:r w:rsidR="008A05A3">
        <w:rPr>
          <w:rFonts w:ascii="仿宋_GB2312" w:eastAsia="仿宋_GB2312" w:hAnsi="仿宋"/>
          <w:color w:val="000000" w:themeColor="text1"/>
          <w:sz w:val="32"/>
          <w:szCs w:val="32"/>
        </w:rPr>
        <w:t>4</w:t>
      </w:r>
      <w:r>
        <w:rPr>
          <w:rFonts w:ascii="仿宋_GB2312" w:eastAsia="仿宋_GB2312" w:hAnsi="仿宋" w:hint="eastAsia"/>
          <w:color w:val="000000" w:themeColor="text1"/>
          <w:sz w:val="32"/>
          <w:szCs w:val="32"/>
        </w:rPr>
        <w:t>月，以电话通知为准。</w:t>
      </w:r>
    </w:p>
    <w:p w14:paraId="5559DAB5"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（五）背调考察</w:t>
      </w:r>
    </w:p>
    <w:p w14:paraId="73283063" w14:textId="06A2DE6C" w:rsidR="007A322C" w:rsidRDefault="003A456A">
      <w:pPr>
        <w:tabs>
          <w:tab w:val="left" w:pos="615"/>
        </w:tabs>
        <w:spacing w:line="560" w:lineRule="exact"/>
        <w:ind w:firstLineChars="200" w:firstLine="640"/>
        <w:rPr>
          <w:rFonts w:ascii="仿宋_GB2312" w:eastAsia="仿宋_GB2312" w:hAnsi="仿宋_GB2312"/>
          <w:color w:val="000000" w:themeColor="text1"/>
          <w:sz w:val="32"/>
          <w:szCs w:val="32"/>
        </w:rPr>
      </w:pPr>
      <w:r>
        <w:rPr>
          <w:rFonts w:ascii="仿宋_GB2312" w:eastAsia="仿宋_GB2312" w:hAnsi="仿宋" w:hint="eastAsia"/>
          <w:color w:val="000000" w:themeColor="text1"/>
          <w:sz w:val="32"/>
          <w:szCs w:val="32"/>
        </w:rPr>
        <w:t>根据面试情况，对报名人员进行背调考察，预计时间为2022年</w:t>
      </w:r>
      <w:r w:rsidR="008A05A3">
        <w:rPr>
          <w:rFonts w:ascii="仿宋_GB2312" w:eastAsia="仿宋_GB2312" w:hAnsi="仿宋"/>
          <w:color w:val="000000" w:themeColor="text1"/>
          <w:sz w:val="32"/>
          <w:szCs w:val="32"/>
        </w:rPr>
        <w:t>4</w:t>
      </w:r>
      <w:r>
        <w:rPr>
          <w:rFonts w:ascii="仿宋_GB2312" w:eastAsia="仿宋_GB2312" w:hAnsi="仿宋" w:hint="eastAsia"/>
          <w:color w:val="000000" w:themeColor="text1"/>
          <w:sz w:val="32"/>
          <w:szCs w:val="32"/>
        </w:rPr>
        <w:t>月。</w:t>
      </w:r>
    </w:p>
    <w:p w14:paraId="67D52F9D"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（六）体检</w:t>
      </w:r>
    </w:p>
    <w:p w14:paraId="7890785E" w14:textId="77777777" w:rsidR="007A322C" w:rsidRDefault="003A456A">
      <w:pPr>
        <w:numPr>
          <w:ilvl w:val="255"/>
          <w:numId w:val="0"/>
        </w:numPr>
        <w:spacing w:line="560" w:lineRule="exact"/>
        <w:ind w:firstLineChars="200" w:firstLine="640"/>
        <w:jc w:val="left"/>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依据招聘岗位及招聘人数，按照报名人员总成绩从高分到低分依次等额确定体检人员名单（如总成绩相同，按面试成绩排序，如面试成绩再相同，则组织加试），</w:t>
      </w:r>
      <w:r>
        <w:rPr>
          <w:rFonts w:ascii="仿宋_GB2312" w:eastAsia="仿宋_GB2312" w:hAnsi="仿宋_GB2312" w:hint="eastAsia"/>
          <w:color w:val="000000" w:themeColor="text1"/>
          <w:sz w:val="32"/>
          <w:szCs w:val="32"/>
        </w:rPr>
        <w:t>体检费用由应聘者自行承担</w:t>
      </w:r>
      <w:r>
        <w:rPr>
          <w:rFonts w:ascii="仿宋_GB2312" w:eastAsia="仿宋_GB2312" w:hAnsi="仿宋" w:hint="eastAsia"/>
          <w:color w:val="000000" w:themeColor="text1"/>
          <w:sz w:val="32"/>
          <w:szCs w:val="32"/>
        </w:rPr>
        <w:t>。</w:t>
      </w:r>
      <w:r>
        <w:rPr>
          <w:rFonts w:ascii="仿宋_GB2312" w:eastAsia="仿宋_GB2312" w:hAnsi="仿宋"/>
          <w:color w:val="000000" w:themeColor="text1"/>
          <w:sz w:val="32"/>
          <w:szCs w:val="32"/>
        </w:rPr>
        <w:t>体检不合格者不予录用，按考试成绩排名进行递补</w:t>
      </w:r>
      <w:r>
        <w:rPr>
          <w:rFonts w:ascii="仿宋_GB2312" w:eastAsia="仿宋_GB2312" w:hAnsi="仿宋" w:hint="eastAsia"/>
          <w:color w:val="000000" w:themeColor="text1"/>
          <w:sz w:val="32"/>
          <w:szCs w:val="32"/>
        </w:rPr>
        <w:t>（体检时间另行通知）。</w:t>
      </w:r>
    </w:p>
    <w:p w14:paraId="5966A249"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（七）录用及薪酬待遇</w:t>
      </w:r>
    </w:p>
    <w:p w14:paraId="516CB956" w14:textId="77777777" w:rsidR="007A322C" w:rsidRDefault="003A456A">
      <w:pPr>
        <w:tabs>
          <w:tab w:val="left" w:pos="615"/>
        </w:tabs>
        <w:spacing w:line="560" w:lineRule="exact"/>
        <w:ind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1.体检合格，发放拟录用通知，拟聘人员按通知要求到公司报到办理相关手续。未经公司同意，逾期未报到者，视为本人自愿放弃，取消录用。</w:t>
      </w:r>
    </w:p>
    <w:p w14:paraId="530F0AE2" w14:textId="77777777" w:rsidR="007A322C" w:rsidRDefault="003A456A">
      <w:pPr>
        <w:numPr>
          <w:ilvl w:val="255"/>
          <w:numId w:val="0"/>
        </w:numPr>
        <w:spacing w:line="560" w:lineRule="exact"/>
        <w:ind w:left="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lastRenderedPageBreak/>
        <w:t>2.薪酬待遇</w:t>
      </w:r>
    </w:p>
    <w:p w14:paraId="0321567F" w14:textId="77777777" w:rsidR="007A322C" w:rsidRDefault="003A456A">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薪酬待遇面议。</w:t>
      </w:r>
    </w:p>
    <w:p w14:paraId="31000A2C" w14:textId="77777777" w:rsidR="007A322C" w:rsidRDefault="003A456A">
      <w:pPr>
        <w:spacing w:line="560" w:lineRule="exact"/>
        <w:ind w:firstLineChars="200" w:firstLine="643"/>
        <w:jc w:val="left"/>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（八）其他事项</w:t>
      </w:r>
    </w:p>
    <w:p w14:paraId="69931120" w14:textId="77777777" w:rsidR="007A322C" w:rsidRDefault="003A456A">
      <w:pPr>
        <w:numPr>
          <w:ilvl w:val="255"/>
          <w:numId w:val="0"/>
        </w:numPr>
        <w:spacing w:line="560" w:lineRule="exact"/>
        <w:ind w:firstLineChars="200" w:firstLine="640"/>
        <w:rPr>
          <w:rFonts w:ascii="仿宋_GB2312" w:eastAsia="仿宋_GB2312" w:hAnsi="仿宋_GB2312" w:cs="仿宋_GB2312"/>
          <w:bCs/>
          <w:color w:val="000000" w:themeColor="text1"/>
          <w:kern w:val="0"/>
          <w:sz w:val="32"/>
          <w:szCs w:val="32"/>
        </w:rPr>
      </w:pPr>
      <w:r>
        <w:rPr>
          <w:rFonts w:ascii="仿宋_GB2312" w:eastAsia="仿宋_GB2312" w:hAnsi="仿宋_GB2312" w:cs="仿宋_GB2312" w:hint="eastAsia"/>
          <w:bCs/>
          <w:color w:val="000000" w:themeColor="text1"/>
          <w:kern w:val="0"/>
          <w:sz w:val="32"/>
          <w:szCs w:val="32"/>
        </w:rPr>
        <w:t>1.报名表必须如实填写，如有弄虚作假者，一经查实，取消招聘资格。</w:t>
      </w:r>
    </w:p>
    <w:p w14:paraId="4A04F2FC"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bCs/>
          <w:color w:val="000000" w:themeColor="text1"/>
          <w:kern w:val="0"/>
          <w:sz w:val="32"/>
          <w:szCs w:val="32"/>
        </w:rPr>
        <w:t>2.</w:t>
      </w:r>
      <w:r>
        <w:rPr>
          <w:rFonts w:ascii="仿宋_GB2312" w:eastAsia="仿宋_GB2312" w:hAnsi="仿宋_GB2312" w:cs="仿宋_GB2312" w:hint="eastAsia"/>
          <w:sz w:val="32"/>
          <w:szCs w:val="32"/>
        </w:rPr>
        <w:t>本公告的最终解释权归四川川投国际网球中心开发有限责任公司所有。</w:t>
      </w:r>
    </w:p>
    <w:p w14:paraId="3AEA78C7" w14:textId="77777777" w:rsidR="007A322C" w:rsidRDefault="007A322C">
      <w:pPr>
        <w:spacing w:line="560" w:lineRule="exact"/>
        <w:ind w:firstLineChars="200" w:firstLine="640"/>
        <w:rPr>
          <w:rFonts w:ascii="仿宋_GB2312" w:eastAsia="仿宋_GB2312" w:hAnsi="仿宋_GB2312" w:cs="仿宋_GB2312"/>
          <w:sz w:val="32"/>
          <w:szCs w:val="32"/>
        </w:rPr>
      </w:pPr>
    </w:p>
    <w:p w14:paraId="50282BDB" w14:textId="77777777" w:rsidR="007A322C" w:rsidRDefault="007A322C">
      <w:pPr>
        <w:spacing w:line="560" w:lineRule="exact"/>
        <w:ind w:firstLineChars="200" w:firstLine="640"/>
        <w:rPr>
          <w:rFonts w:ascii="仿宋_GB2312" w:eastAsia="仿宋_GB2312" w:hAnsi="仿宋_GB2312" w:cs="仿宋_GB2312"/>
          <w:sz w:val="32"/>
          <w:szCs w:val="32"/>
        </w:rPr>
      </w:pPr>
    </w:p>
    <w:p w14:paraId="302747ED" w14:textId="77777777" w:rsidR="007A322C" w:rsidRDefault="007A322C">
      <w:pPr>
        <w:spacing w:line="560" w:lineRule="exact"/>
        <w:ind w:firstLineChars="200" w:firstLine="640"/>
        <w:rPr>
          <w:rFonts w:ascii="仿宋_GB2312" w:eastAsia="仿宋_GB2312" w:hAnsi="仿宋_GB2312" w:cs="仿宋_GB2312"/>
          <w:sz w:val="32"/>
          <w:szCs w:val="32"/>
        </w:rPr>
      </w:pPr>
    </w:p>
    <w:p w14:paraId="6DFF20FE" w14:textId="77777777" w:rsidR="007A322C" w:rsidRDefault="003A456A">
      <w:pPr>
        <w:spacing w:line="560" w:lineRule="exact"/>
        <w:jc w:val="right"/>
        <w:rPr>
          <w:rFonts w:ascii="仿宋_GB2312" w:eastAsia="仿宋_GB2312" w:hAnsi="仿宋_GB2312" w:cs="仿宋"/>
          <w:sz w:val="32"/>
          <w:szCs w:val="32"/>
        </w:rPr>
      </w:pPr>
      <w:r>
        <w:rPr>
          <w:rFonts w:ascii="仿宋_GB2312" w:eastAsia="仿宋_GB2312" w:hAnsi="仿宋_GB2312" w:cs="仿宋_GB2312" w:hint="eastAsia"/>
          <w:sz w:val="32"/>
          <w:szCs w:val="32"/>
        </w:rPr>
        <w:t xml:space="preserve">               </w:t>
      </w:r>
      <w:r>
        <w:rPr>
          <w:rFonts w:ascii="仿宋_GB2312" w:eastAsia="仿宋_GB2312" w:hAnsi="仿宋" w:cs="仿宋" w:hint="eastAsia"/>
          <w:sz w:val="32"/>
          <w:szCs w:val="32"/>
        </w:rPr>
        <w:t>四川川投国际网球中心开发有限责任公司</w:t>
      </w:r>
    </w:p>
    <w:p w14:paraId="6FA19E91" w14:textId="37FB2DFB" w:rsidR="007A322C" w:rsidRDefault="003A456A" w:rsidP="008A05A3">
      <w:pPr>
        <w:wordWrap w:val="0"/>
        <w:spacing w:line="560" w:lineRule="exact"/>
        <w:ind w:rightChars="500" w:right="1050"/>
        <w:jc w:val="right"/>
        <w:rPr>
          <w:rFonts w:ascii="仿宋_GB2312" w:eastAsia="仿宋_GB2312"/>
          <w:sz w:val="32"/>
          <w:szCs w:val="32"/>
        </w:rPr>
      </w:pPr>
      <w:r>
        <w:rPr>
          <w:rFonts w:ascii="仿宋_GB2312" w:eastAsia="仿宋_GB2312" w:hAnsi="仿宋" w:hint="eastAsia"/>
          <w:sz w:val="32"/>
          <w:szCs w:val="32"/>
        </w:rPr>
        <w:t>2022年3月</w:t>
      </w:r>
      <w:r w:rsidR="008A05A3">
        <w:rPr>
          <w:rFonts w:ascii="仿宋_GB2312" w:eastAsia="仿宋_GB2312" w:hAnsi="仿宋"/>
          <w:sz w:val="32"/>
          <w:szCs w:val="32"/>
        </w:rPr>
        <w:t>22</w:t>
      </w:r>
      <w:r>
        <w:rPr>
          <w:rFonts w:ascii="仿宋_GB2312" w:eastAsia="仿宋_GB2312" w:hAnsi="仿宋" w:hint="eastAsia"/>
          <w:sz w:val="32"/>
          <w:szCs w:val="32"/>
        </w:rPr>
        <w:t>日</w:t>
      </w:r>
    </w:p>
    <w:p w14:paraId="264D08E7" w14:textId="77777777" w:rsidR="007A322C" w:rsidRDefault="003A456A">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14:paraId="745B52DE" w14:textId="4A007AD5" w:rsidR="007A322C" w:rsidRDefault="007A322C">
      <w:pPr>
        <w:numPr>
          <w:ilvl w:val="255"/>
          <w:numId w:val="0"/>
        </w:numPr>
        <w:spacing w:line="560" w:lineRule="exact"/>
        <w:ind w:firstLineChars="100" w:firstLine="210"/>
      </w:pPr>
    </w:p>
    <w:p w14:paraId="0F751D37" w14:textId="1AEE86AC" w:rsidR="00F6646D" w:rsidRDefault="00F6646D">
      <w:pPr>
        <w:numPr>
          <w:ilvl w:val="255"/>
          <w:numId w:val="0"/>
        </w:numPr>
        <w:spacing w:line="560" w:lineRule="exact"/>
        <w:ind w:firstLineChars="100" w:firstLine="210"/>
      </w:pPr>
    </w:p>
    <w:p w14:paraId="4BB13718" w14:textId="689B7FEA" w:rsidR="00F6646D" w:rsidRDefault="00F6646D">
      <w:pPr>
        <w:numPr>
          <w:ilvl w:val="255"/>
          <w:numId w:val="0"/>
        </w:numPr>
        <w:spacing w:line="560" w:lineRule="exact"/>
        <w:ind w:firstLineChars="100" w:firstLine="210"/>
      </w:pPr>
    </w:p>
    <w:p w14:paraId="308718F0" w14:textId="49D47C5D" w:rsidR="00F6646D" w:rsidRDefault="00F6646D">
      <w:pPr>
        <w:numPr>
          <w:ilvl w:val="255"/>
          <w:numId w:val="0"/>
        </w:numPr>
        <w:spacing w:line="560" w:lineRule="exact"/>
        <w:ind w:firstLineChars="100" w:firstLine="210"/>
      </w:pPr>
    </w:p>
    <w:p w14:paraId="77B3D911" w14:textId="499B66D9" w:rsidR="00F6646D" w:rsidRDefault="00F6646D">
      <w:pPr>
        <w:numPr>
          <w:ilvl w:val="255"/>
          <w:numId w:val="0"/>
        </w:numPr>
        <w:spacing w:line="560" w:lineRule="exact"/>
        <w:ind w:firstLineChars="100" w:firstLine="210"/>
      </w:pPr>
    </w:p>
    <w:p w14:paraId="69C56E78" w14:textId="562BD10D" w:rsidR="00F6646D" w:rsidRDefault="00F6646D">
      <w:pPr>
        <w:numPr>
          <w:ilvl w:val="255"/>
          <w:numId w:val="0"/>
        </w:numPr>
        <w:spacing w:line="560" w:lineRule="exact"/>
        <w:ind w:firstLineChars="100" w:firstLine="210"/>
      </w:pPr>
    </w:p>
    <w:p w14:paraId="69FFC94B" w14:textId="14DA3FD4" w:rsidR="00F6646D" w:rsidRDefault="00F6646D">
      <w:pPr>
        <w:numPr>
          <w:ilvl w:val="255"/>
          <w:numId w:val="0"/>
        </w:numPr>
        <w:spacing w:line="560" w:lineRule="exact"/>
        <w:ind w:firstLineChars="100" w:firstLine="210"/>
      </w:pPr>
    </w:p>
    <w:p w14:paraId="13CF6BFB" w14:textId="176E25FF" w:rsidR="00F6646D" w:rsidRDefault="00F6646D">
      <w:pPr>
        <w:numPr>
          <w:ilvl w:val="255"/>
          <w:numId w:val="0"/>
        </w:numPr>
        <w:spacing w:line="560" w:lineRule="exact"/>
        <w:ind w:firstLineChars="100" w:firstLine="210"/>
      </w:pPr>
    </w:p>
    <w:p w14:paraId="77B468BF" w14:textId="5F2361AB" w:rsidR="00F6646D" w:rsidRDefault="00F6646D">
      <w:pPr>
        <w:numPr>
          <w:ilvl w:val="255"/>
          <w:numId w:val="0"/>
        </w:numPr>
        <w:spacing w:line="560" w:lineRule="exact"/>
        <w:ind w:firstLineChars="100" w:firstLine="210"/>
      </w:pPr>
    </w:p>
    <w:p w14:paraId="6B66C7BE" w14:textId="6109B011" w:rsidR="00F6646D" w:rsidRDefault="00F6646D">
      <w:pPr>
        <w:numPr>
          <w:ilvl w:val="255"/>
          <w:numId w:val="0"/>
        </w:numPr>
        <w:spacing w:line="560" w:lineRule="exact"/>
        <w:ind w:firstLineChars="100" w:firstLine="210"/>
      </w:pPr>
    </w:p>
    <w:p w14:paraId="4BB479AE" w14:textId="65ACEB90" w:rsidR="00F6646D" w:rsidRDefault="00F6646D">
      <w:pPr>
        <w:numPr>
          <w:ilvl w:val="255"/>
          <w:numId w:val="0"/>
        </w:numPr>
        <w:spacing w:line="560" w:lineRule="exact"/>
        <w:ind w:firstLineChars="100" w:firstLine="210"/>
      </w:pPr>
    </w:p>
    <w:p w14:paraId="6B172A31" w14:textId="77777777" w:rsidR="00F6646D" w:rsidRDefault="00F6646D" w:rsidP="00F6646D">
      <w:pPr>
        <w:pStyle w:val="a5"/>
        <w:spacing w:before="0" w:after="0" w:line="360" w:lineRule="auto"/>
        <w:jc w:val="both"/>
        <w:rPr>
          <w:rFonts w:ascii="仿宋" w:eastAsia="仿宋" w:hAnsi="仿宋" w:cs="仿宋"/>
          <w:b w:val="0"/>
          <w:bCs/>
          <w:szCs w:val="32"/>
        </w:rPr>
      </w:pPr>
      <w:r>
        <w:rPr>
          <w:rFonts w:ascii="仿宋" w:eastAsia="仿宋" w:hAnsi="仿宋" w:cs="仿宋" w:hint="eastAsia"/>
          <w:b w:val="0"/>
          <w:bCs/>
          <w:szCs w:val="32"/>
        </w:rPr>
        <w:lastRenderedPageBreak/>
        <w:t>附件5：</w:t>
      </w:r>
    </w:p>
    <w:p w14:paraId="72BA979A" w14:textId="77777777" w:rsidR="00F6646D" w:rsidRDefault="00F6646D" w:rsidP="00F6646D">
      <w:pPr>
        <w:pStyle w:val="a5"/>
        <w:spacing w:before="0" w:after="0" w:line="360" w:lineRule="auto"/>
        <w:rPr>
          <w:rFonts w:ascii="黑体" w:eastAsia="黑体" w:hAnsi="黑体" w:cs="黑体"/>
          <w:sz w:val="44"/>
          <w:szCs w:val="44"/>
        </w:rPr>
      </w:pPr>
      <w:r>
        <w:rPr>
          <w:rFonts w:ascii="黑体" w:eastAsia="黑体" w:hAnsi="黑体" w:cs="黑体" w:hint="eastAsia"/>
          <w:sz w:val="44"/>
          <w:szCs w:val="44"/>
        </w:rPr>
        <w:t>四川川投国际网球中心开发有限责任公司</w:t>
      </w:r>
    </w:p>
    <w:p w14:paraId="7B56EE3F" w14:textId="77777777" w:rsidR="00F6646D" w:rsidRDefault="00F6646D" w:rsidP="00F6646D">
      <w:pPr>
        <w:pStyle w:val="a5"/>
        <w:spacing w:before="0" w:after="0" w:line="360" w:lineRule="auto"/>
        <w:rPr>
          <w:rFonts w:ascii="黑体" w:eastAsia="黑体" w:hAnsi="黑体" w:cs="黑体"/>
          <w:sz w:val="44"/>
          <w:szCs w:val="44"/>
        </w:rPr>
      </w:pPr>
      <w:r>
        <w:rPr>
          <w:rFonts w:ascii="黑体" w:eastAsia="黑体" w:hAnsi="黑体" w:cs="黑体" w:hint="eastAsia"/>
          <w:sz w:val="44"/>
          <w:szCs w:val="44"/>
        </w:rPr>
        <w:t>应聘申请表</w:t>
      </w: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
        <w:gridCol w:w="314"/>
        <w:gridCol w:w="1149"/>
        <w:gridCol w:w="1258"/>
        <w:gridCol w:w="755"/>
        <w:gridCol w:w="1663"/>
        <w:gridCol w:w="1434"/>
        <w:gridCol w:w="45"/>
        <w:gridCol w:w="1674"/>
      </w:tblGrid>
      <w:tr w:rsidR="00F6646D" w14:paraId="54BD1EAB" w14:textId="77777777" w:rsidTr="007B3B0E">
        <w:trPr>
          <w:cantSplit/>
          <w:trHeight w:val="589"/>
          <w:jc w:val="center"/>
        </w:trPr>
        <w:tc>
          <w:tcPr>
            <w:tcW w:w="7545" w:type="dxa"/>
            <w:gridSpan w:val="7"/>
            <w:vAlign w:val="center"/>
          </w:tcPr>
          <w:p w14:paraId="50FED81A"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应聘职位：</w:t>
            </w:r>
          </w:p>
        </w:tc>
        <w:tc>
          <w:tcPr>
            <w:tcW w:w="1719" w:type="dxa"/>
            <w:gridSpan w:val="2"/>
            <w:vMerge w:val="restart"/>
            <w:vAlign w:val="center"/>
          </w:tcPr>
          <w:p w14:paraId="5BB548F7" w14:textId="77777777" w:rsidR="00F6646D" w:rsidRDefault="00F6646D" w:rsidP="007B3B0E">
            <w:pPr>
              <w:jc w:val="center"/>
              <w:rPr>
                <w:rFonts w:ascii="仿宋_GB2312" w:eastAsia="仿宋_GB2312" w:hAnsi="Arial" w:cs="Arial"/>
                <w:sz w:val="24"/>
              </w:rPr>
            </w:pPr>
          </w:p>
        </w:tc>
      </w:tr>
      <w:tr w:rsidR="00F6646D" w14:paraId="34F12B85" w14:textId="77777777" w:rsidTr="007B3B0E">
        <w:trPr>
          <w:cantSplit/>
          <w:trHeight w:val="567"/>
          <w:jc w:val="center"/>
        </w:trPr>
        <w:tc>
          <w:tcPr>
            <w:tcW w:w="1286" w:type="dxa"/>
            <w:gridSpan w:val="2"/>
            <w:vAlign w:val="center"/>
          </w:tcPr>
          <w:p w14:paraId="764E7862"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姓 名</w:t>
            </w:r>
          </w:p>
        </w:tc>
        <w:tc>
          <w:tcPr>
            <w:tcW w:w="1149" w:type="dxa"/>
            <w:vAlign w:val="center"/>
          </w:tcPr>
          <w:p w14:paraId="3B6D47E1" w14:textId="77777777" w:rsidR="00F6646D" w:rsidRDefault="00F6646D" w:rsidP="007B3B0E">
            <w:pPr>
              <w:jc w:val="center"/>
              <w:rPr>
                <w:rFonts w:ascii="仿宋_GB2312" w:eastAsia="仿宋_GB2312" w:hAnsi="Arial" w:cs="Arial"/>
                <w:sz w:val="24"/>
              </w:rPr>
            </w:pPr>
          </w:p>
        </w:tc>
        <w:tc>
          <w:tcPr>
            <w:tcW w:w="1258" w:type="dxa"/>
            <w:vAlign w:val="center"/>
          </w:tcPr>
          <w:p w14:paraId="6A6B5B60"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性 别</w:t>
            </w:r>
          </w:p>
        </w:tc>
        <w:tc>
          <w:tcPr>
            <w:tcW w:w="755" w:type="dxa"/>
            <w:vAlign w:val="center"/>
          </w:tcPr>
          <w:p w14:paraId="339D6D82" w14:textId="77777777" w:rsidR="00F6646D" w:rsidRDefault="00F6646D" w:rsidP="007B3B0E">
            <w:pPr>
              <w:jc w:val="center"/>
              <w:rPr>
                <w:rFonts w:ascii="仿宋_GB2312" w:eastAsia="仿宋_GB2312" w:hAnsi="Arial" w:cs="Arial"/>
                <w:sz w:val="24"/>
              </w:rPr>
            </w:pPr>
          </w:p>
        </w:tc>
        <w:tc>
          <w:tcPr>
            <w:tcW w:w="1663" w:type="dxa"/>
            <w:vAlign w:val="center"/>
          </w:tcPr>
          <w:p w14:paraId="397EE2D4"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出生年月（ 岁）</w:t>
            </w:r>
          </w:p>
        </w:tc>
        <w:tc>
          <w:tcPr>
            <w:tcW w:w="1434" w:type="dxa"/>
            <w:vAlign w:val="center"/>
          </w:tcPr>
          <w:p w14:paraId="53D0A73F" w14:textId="77777777" w:rsidR="00F6646D" w:rsidRDefault="00F6646D" w:rsidP="007B3B0E">
            <w:pPr>
              <w:jc w:val="center"/>
              <w:rPr>
                <w:rFonts w:ascii="仿宋_GB2312" w:eastAsia="仿宋_GB2312" w:hAnsi="Arial" w:cs="Arial"/>
                <w:sz w:val="24"/>
              </w:rPr>
            </w:pPr>
          </w:p>
        </w:tc>
        <w:tc>
          <w:tcPr>
            <w:tcW w:w="1719" w:type="dxa"/>
            <w:gridSpan w:val="2"/>
            <w:vMerge/>
            <w:vAlign w:val="center"/>
          </w:tcPr>
          <w:p w14:paraId="06ACF9A0" w14:textId="77777777" w:rsidR="00F6646D" w:rsidRDefault="00F6646D" w:rsidP="007B3B0E">
            <w:pPr>
              <w:jc w:val="center"/>
              <w:rPr>
                <w:rFonts w:ascii="仿宋_GB2312" w:eastAsia="仿宋_GB2312" w:hAnsi="Arial" w:cs="Arial"/>
                <w:sz w:val="24"/>
              </w:rPr>
            </w:pPr>
          </w:p>
        </w:tc>
      </w:tr>
      <w:tr w:rsidR="00F6646D" w14:paraId="330EC184" w14:textId="77777777" w:rsidTr="007B3B0E">
        <w:trPr>
          <w:cantSplit/>
          <w:trHeight w:val="415"/>
          <w:jc w:val="center"/>
        </w:trPr>
        <w:tc>
          <w:tcPr>
            <w:tcW w:w="1286" w:type="dxa"/>
            <w:gridSpan w:val="2"/>
            <w:vAlign w:val="center"/>
          </w:tcPr>
          <w:p w14:paraId="231F503B"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民 族</w:t>
            </w:r>
          </w:p>
        </w:tc>
        <w:tc>
          <w:tcPr>
            <w:tcW w:w="1149" w:type="dxa"/>
            <w:vAlign w:val="center"/>
          </w:tcPr>
          <w:p w14:paraId="0355A2C8" w14:textId="77777777" w:rsidR="00F6646D" w:rsidRDefault="00F6646D" w:rsidP="007B3B0E">
            <w:pPr>
              <w:jc w:val="center"/>
              <w:rPr>
                <w:rFonts w:ascii="仿宋_GB2312" w:eastAsia="仿宋_GB2312" w:hAnsi="Arial" w:cs="Arial"/>
                <w:sz w:val="24"/>
              </w:rPr>
            </w:pPr>
          </w:p>
        </w:tc>
        <w:tc>
          <w:tcPr>
            <w:tcW w:w="1258" w:type="dxa"/>
            <w:vAlign w:val="center"/>
          </w:tcPr>
          <w:p w14:paraId="075280BE"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籍 贯</w:t>
            </w:r>
          </w:p>
        </w:tc>
        <w:tc>
          <w:tcPr>
            <w:tcW w:w="755" w:type="dxa"/>
            <w:vAlign w:val="center"/>
          </w:tcPr>
          <w:p w14:paraId="0321A157" w14:textId="77777777" w:rsidR="00F6646D" w:rsidRDefault="00F6646D" w:rsidP="007B3B0E">
            <w:pPr>
              <w:jc w:val="center"/>
              <w:rPr>
                <w:rFonts w:ascii="仿宋_GB2312" w:eastAsia="仿宋_GB2312" w:hAnsi="Arial" w:cs="Arial"/>
                <w:sz w:val="24"/>
              </w:rPr>
            </w:pPr>
          </w:p>
        </w:tc>
        <w:tc>
          <w:tcPr>
            <w:tcW w:w="1663" w:type="dxa"/>
            <w:vAlign w:val="center"/>
          </w:tcPr>
          <w:p w14:paraId="3C372F71"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婚姻状况</w:t>
            </w:r>
          </w:p>
        </w:tc>
        <w:tc>
          <w:tcPr>
            <w:tcW w:w="1434" w:type="dxa"/>
            <w:vAlign w:val="center"/>
          </w:tcPr>
          <w:p w14:paraId="2C23DBAB" w14:textId="77777777" w:rsidR="00F6646D" w:rsidRDefault="00F6646D" w:rsidP="007B3B0E">
            <w:pPr>
              <w:jc w:val="center"/>
              <w:rPr>
                <w:rFonts w:ascii="仿宋_GB2312" w:eastAsia="仿宋_GB2312" w:hAnsi="Arial" w:cs="Arial"/>
                <w:sz w:val="24"/>
              </w:rPr>
            </w:pPr>
          </w:p>
        </w:tc>
        <w:tc>
          <w:tcPr>
            <w:tcW w:w="1719" w:type="dxa"/>
            <w:gridSpan w:val="2"/>
            <w:vMerge/>
            <w:vAlign w:val="center"/>
          </w:tcPr>
          <w:p w14:paraId="76AF02E3" w14:textId="77777777" w:rsidR="00F6646D" w:rsidRDefault="00F6646D" w:rsidP="007B3B0E">
            <w:pPr>
              <w:ind w:firstLineChars="200" w:firstLine="480"/>
              <w:rPr>
                <w:rFonts w:ascii="宋体" w:hAnsi="宋体" w:cs="Arial"/>
                <w:sz w:val="24"/>
              </w:rPr>
            </w:pPr>
          </w:p>
        </w:tc>
      </w:tr>
      <w:tr w:rsidR="00F6646D" w14:paraId="575CC981" w14:textId="77777777" w:rsidTr="007B3B0E">
        <w:trPr>
          <w:cantSplit/>
          <w:trHeight w:val="480"/>
          <w:jc w:val="center"/>
        </w:trPr>
        <w:tc>
          <w:tcPr>
            <w:tcW w:w="1286" w:type="dxa"/>
            <w:gridSpan w:val="2"/>
            <w:tcMar>
              <w:left w:w="28" w:type="dxa"/>
              <w:right w:w="28" w:type="dxa"/>
            </w:tcMar>
            <w:vAlign w:val="center"/>
          </w:tcPr>
          <w:p w14:paraId="5822B2F4"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健康状况</w:t>
            </w:r>
          </w:p>
        </w:tc>
        <w:tc>
          <w:tcPr>
            <w:tcW w:w="1149" w:type="dxa"/>
            <w:vAlign w:val="center"/>
          </w:tcPr>
          <w:p w14:paraId="463817DA" w14:textId="77777777" w:rsidR="00F6646D" w:rsidRDefault="00F6646D" w:rsidP="007B3B0E">
            <w:pPr>
              <w:jc w:val="center"/>
              <w:rPr>
                <w:rFonts w:ascii="仿宋_GB2312" w:eastAsia="仿宋_GB2312" w:hAnsi="Arial" w:cs="Arial"/>
                <w:sz w:val="24"/>
              </w:rPr>
            </w:pPr>
          </w:p>
        </w:tc>
        <w:tc>
          <w:tcPr>
            <w:tcW w:w="1258" w:type="dxa"/>
            <w:vAlign w:val="center"/>
          </w:tcPr>
          <w:p w14:paraId="70F7DE88"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政治面貌</w:t>
            </w:r>
          </w:p>
        </w:tc>
        <w:tc>
          <w:tcPr>
            <w:tcW w:w="755" w:type="dxa"/>
            <w:vAlign w:val="center"/>
          </w:tcPr>
          <w:p w14:paraId="70210D86" w14:textId="77777777" w:rsidR="00F6646D" w:rsidRDefault="00F6646D" w:rsidP="007B3B0E">
            <w:pPr>
              <w:jc w:val="center"/>
              <w:rPr>
                <w:rFonts w:ascii="仿宋_GB2312" w:eastAsia="仿宋_GB2312" w:hAnsi="Arial" w:cs="Arial"/>
                <w:sz w:val="24"/>
              </w:rPr>
            </w:pPr>
          </w:p>
        </w:tc>
        <w:tc>
          <w:tcPr>
            <w:tcW w:w="1663" w:type="dxa"/>
            <w:vAlign w:val="center"/>
          </w:tcPr>
          <w:p w14:paraId="3F10D347"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学历</w:t>
            </w:r>
          </w:p>
        </w:tc>
        <w:tc>
          <w:tcPr>
            <w:tcW w:w="1434" w:type="dxa"/>
            <w:vAlign w:val="center"/>
          </w:tcPr>
          <w:p w14:paraId="03861F8A" w14:textId="77777777" w:rsidR="00F6646D" w:rsidRDefault="00F6646D" w:rsidP="007B3B0E">
            <w:pPr>
              <w:jc w:val="center"/>
              <w:rPr>
                <w:rFonts w:ascii="仿宋_GB2312" w:eastAsia="仿宋_GB2312" w:hAnsi="Arial" w:cs="Arial"/>
                <w:sz w:val="24"/>
              </w:rPr>
            </w:pPr>
          </w:p>
        </w:tc>
        <w:tc>
          <w:tcPr>
            <w:tcW w:w="1719" w:type="dxa"/>
            <w:gridSpan w:val="2"/>
            <w:vMerge/>
            <w:vAlign w:val="center"/>
          </w:tcPr>
          <w:p w14:paraId="4B74B551" w14:textId="77777777" w:rsidR="00F6646D" w:rsidRDefault="00F6646D" w:rsidP="007B3B0E">
            <w:pPr>
              <w:ind w:firstLineChars="200" w:firstLine="480"/>
              <w:rPr>
                <w:rFonts w:ascii="宋体" w:hAnsi="宋体" w:cs="Arial"/>
                <w:sz w:val="24"/>
              </w:rPr>
            </w:pPr>
          </w:p>
        </w:tc>
      </w:tr>
      <w:tr w:rsidR="00F6646D" w14:paraId="12BB6137" w14:textId="77777777" w:rsidTr="007B3B0E">
        <w:trPr>
          <w:cantSplit/>
          <w:trHeight w:val="642"/>
          <w:jc w:val="center"/>
        </w:trPr>
        <w:tc>
          <w:tcPr>
            <w:tcW w:w="1286" w:type="dxa"/>
            <w:gridSpan w:val="2"/>
            <w:vAlign w:val="center"/>
          </w:tcPr>
          <w:p w14:paraId="1DAB34FA"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职称</w:t>
            </w:r>
          </w:p>
        </w:tc>
        <w:tc>
          <w:tcPr>
            <w:tcW w:w="1149" w:type="dxa"/>
            <w:vAlign w:val="center"/>
          </w:tcPr>
          <w:p w14:paraId="4C1C2FDD" w14:textId="77777777" w:rsidR="00F6646D" w:rsidRDefault="00F6646D" w:rsidP="007B3B0E">
            <w:pPr>
              <w:jc w:val="center"/>
              <w:rPr>
                <w:rFonts w:ascii="仿宋_GB2312" w:eastAsia="仿宋_GB2312" w:hAnsi="Arial" w:cs="Arial"/>
                <w:sz w:val="24"/>
              </w:rPr>
            </w:pPr>
          </w:p>
        </w:tc>
        <w:tc>
          <w:tcPr>
            <w:tcW w:w="1258" w:type="dxa"/>
            <w:vAlign w:val="center"/>
          </w:tcPr>
          <w:p w14:paraId="70651157"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职业证书</w:t>
            </w:r>
          </w:p>
        </w:tc>
        <w:tc>
          <w:tcPr>
            <w:tcW w:w="755" w:type="dxa"/>
            <w:vAlign w:val="center"/>
          </w:tcPr>
          <w:p w14:paraId="7057318F" w14:textId="77777777" w:rsidR="00F6646D" w:rsidRDefault="00F6646D" w:rsidP="007B3B0E">
            <w:pPr>
              <w:jc w:val="center"/>
              <w:rPr>
                <w:rFonts w:ascii="仿宋_GB2312" w:eastAsia="仿宋_GB2312" w:hAnsi="Arial" w:cs="Arial"/>
                <w:sz w:val="24"/>
              </w:rPr>
            </w:pPr>
          </w:p>
        </w:tc>
        <w:tc>
          <w:tcPr>
            <w:tcW w:w="1663" w:type="dxa"/>
            <w:vAlign w:val="center"/>
          </w:tcPr>
          <w:p w14:paraId="5C153DFF"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身份证号</w:t>
            </w:r>
          </w:p>
        </w:tc>
        <w:tc>
          <w:tcPr>
            <w:tcW w:w="3153" w:type="dxa"/>
            <w:gridSpan w:val="3"/>
            <w:vAlign w:val="center"/>
          </w:tcPr>
          <w:p w14:paraId="35F85400" w14:textId="77777777" w:rsidR="00F6646D" w:rsidRDefault="00F6646D" w:rsidP="007B3B0E">
            <w:pPr>
              <w:jc w:val="center"/>
              <w:rPr>
                <w:rFonts w:ascii="宋体" w:hAnsi="宋体" w:cs="Arial"/>
                <w:sz w:val="24"/>
              </w:rPr>
            </w:pPr>
          </w:p>
        </w:tc>
      </w:tr>
      <w:tr w:rsidR="00F6646D" w14:paraId="44D1EEC9" w14:textId="77777777" w:rsidTr="007B3B0E">
        <w:trPr>
          <w:cantSplit/>
          <w:trHeight w:val="449"/>
          <w:jc w:val="center"/>
        </w:trPr>
        <w:tc>
          <w:tcPr>
            <w:tcW w:w="1286" w:type="dxa"/>
            <w:gridSpan w:val="2"/>
            <w:tcMar>
              <w:left w:w="28" w:type="dxa"/>
              <w:right w:w="28" w:type="dxa"/>
            </w:tcMar>
            <w:vAlign w:val="center"/>
          </w:tcPr>
          <w:p w14:paraId="398D2CF5"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家庭住址</w:t>
            </w:r>
          </w:p>
        </w:tc>
        <w:tc>
          <w:tcPr>
            <w:tcW w:w="2407" w:type="dxa"/>
            <w:gridSpan w:val="2"/>
            <w:vAlign w:val="center"/>
          </w:tcPr>
          <w:p w14:paraId="780292C2" w14:textId="77777777" w:rsidR="00F6646D" w:rsidRDefault="00F6646D" w:rsidP="007B3B0E">
            <w:pPr>
              <w:jc w:val="center"/>
              <w:rPr>
                <w:rFonts w:ascii="仿宋_GB2312" w:eastAsia="仿宋_GB2312" w:hAnsi="Arial" w:cs="Arial"/>
                <w:sz w:val="24"/>
              </w:rPr>
            </w:pPr>
          </w:p>
        </w:tc>
        <w:tc>
          <w:tcPr>
            <w:tcW w:w="755" w:type="dxa"/>
            <w:vAlign w:val="center"/>
          </w:tcPr>
          <w:p w14:paraId="15C521ED"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联系方式</w:t>
            </w:r>
          </w:p>
        </w:tc>
        <w:tc>
          <w:tcPr>
            <w:tcW w:w="1663" w:type="dxa"/>
            <w:vAlign w:val="center"/>
          </w:tcPr>
          <w:p w14:paraId="46B347E8" w14:textId="77777777" w:rsidR="00F6646D" w:rsidRDefault="00F6646D" w:rsidP="007B3B0E">
            <w:pPr>
              <w:jc w:val="center"/>
              <w:rPr>
                <w:rFonts w:ascii="仿宋_GB2312" w:eastAsia="仿宋_GB2312" w:hAnsi="Arial" w:cs="Arial"/>
                <w:sz w:val="24"/>
              </w:rPr>
            </w:pPr>
          </w:p>
        </w:tc>
        <w:tc>
          <w:tcPr>
            <w:tcW w:w="1479" w:type="dxa"/>
            <w:gridSpan w:val="2"/>
            <w:vAlign w:val="center"/>
          </w:tcPr>
          <w:p w14:paraId="66DA5BB5" w14:textId="77777777" w:rsidR="00F6646D" w:rsidRDefault="00F6646D" w:rsidP="007B3B0E">
            <w:pPr>
              <w:jc w:val="center"/>
              <w:rPr>
                <w:rFonts w:ascii="宋体" w:hAnsi="宋体" w:cs="Arial"/>
                <w:sz w:val="24"/>
              </w:rPr>
            </w:pPr>
            <w:r>
              <w:rPr>
                <w:rFonts w:ascii="宋体" w:hAnsi="宋体" w:cs="Arial" w:hint="eastAsia"/>
                <w:sz w:val="24"/>
              </w:rPr>
              <w:t>QQ</w:t>
            </w:r>
          </w:p>
        </w:tc>
        <w:tc>
          <w:tcPr>
            <w:tcW w:w="1674" w:type="dxa"/>
            <w:vAlign w:val="center"/>
          </w:tcPr>
          <w:p w14:paraId="61FD1315" w14:textId="77777777" w:rsidR="00F6646D" w:rsidRDefault="00F6646D" w:rsidP="007B3B0E">
            <w:pPr>
              <w:jc w:val="center"/>
              <w:rPr>
                <w:rFonts w:ascii="宋体" w:hAnsi="宋体" w:cs="Arial"/>
                <w:sz w:val="24"/>
              </w:rPr>
            </w:pPr>
          </w:p>
        </w:tc>
      </w:tr>
      <w:tr w:rsidR="00F6646D" w14:paraId="486527A8" w14:textId="77777777" w:rsidTr="007B3B0E">
        <w:trPr>
          <w:cantSplit/>
          <w:trHeight w:val="525"/>
          <w:jc w:val="center"/>
        </w:trPr>
        <w:tc>
          <w:tcPr>
            <w:tcW w:w="1286" w:type="dxa"/>
            <w:gridSpan w:val="2"/>
            <w:vAlign w:val="center"/>
          </w:tcPr>
          <w:p w14:paraId="44C26CE9"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毕业院校</w:t>
            </w:r>
          </w:p>
        </w:tc>
        <w:tc>
          <w:tcPr>
            <w:tcW w:w="2407" w:type="dxa"/>
            <w:gridSpan w:val="2"/>
            <w:vAlign w:val="center"/>
          </w:tcPr>
          <w:p w14:paraId="71D902F4" w14:textId="77777777" w:rsidR="00F6646D" w:rsidRDefault="00F6646D" w:rsidP="007B3B0E">
            <w:pPr>
              <w:jc w:val="center"/>
              <w:rPr>
                <w:rFonts w:ascii="仿宋_GB2312" w:eastAsia="仿宋_GB2312" w:hAnsi="Arial" w:cs="Arial"/>
                <w:sz w:val="24"/>
              </w:rPr>
            </w:pPr>
          </w:p>
        </w:tc>
        <w:tc>
          <w:tcPr>
            <w:tcW w:w="755" w:type="dxa"/>
            <w:vAlign w:val="center"/>
          </w:tcPr>
          <w:p w14:paraId="2D534274"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所学专业</w:t>
            </w:r>
          </w:p>
        </w:tc>
        <w:tc>
          <w:tcPr>
            <w:tcW w:w="1663" w:type="dxa"/>
            <w:vAlign w:val="center"/>
          </w:tcPr>
          <w:p w14:paraId="6E2920B3" w14:textId="77777777" w:rsidR="00F6646D" w:rsidRDefault="00F6646D" w:rsidP="007B3B0E">
            <w:pPr>
              <w:jc w:val="center"/>
              <w:rPr>
                <w:rFonts w:ascii="仿宋_GB2312" w:eastAsia="仿宋_GB2312" w:hAnsi="Arial" w:cs="Arial"/>
                <w:sz w:val="24"/>
              </w:rPr>
            </w:pPr>
          </w:p>
        </w:tc>
        <w:tc>
          <w:tcPr>
            <w:tcW w:w="1479" w:type="dxa"/>
            <w:gridSpan w:val="2"/>
            <w:vAlign w:val="center"/>
          </w:tcPr>
          <w:p w14:paraId="3AD85496"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电子邮箱</w:t>
            </w:r>
          </w:p>
        </w:tc>
        <w:tc>
          <w:tcPr>
            <w:tcW w:w="1674" w:type="dxa"/>
            <w:vAlign w:val="center"/>
          </w:tcPr>
          <w:p w14:paraId="1831C527" w14:textId="77777777" w:rsidR="00F6646D" w:rsidRDefault="00F6646D" w:rsidP="007B3B0E">
            <w:pPr>
              <w:jc w:val="center"/>
              <w:rPr>
                <w:rFonts w:ascii="仿宋_GB2312" w:eastAsia="仿宋_GB2312" w:hAnsi="Arial" w:cs="Arial"/>
                <w:sz w:val="24"/>
              </w:rPr>
            </w:pPr>
          </w:p>
        </w:tc>
      </w:tr>
      <w:tr w:rsidR="00F6646D" w14:paraId="13DF1129" w14:textId="77777777" w:rsidTr="007B3B0E">
        <w:trPr>
          <w:trHeight w:val="690"/>
          <w:jc w:val="center"/>
        </w:trPr>
        <w:tc>
          <w:tcPr>
            <w:tcW w:w="2435" w:type="dxa"/>
            <w:gridSpan w:val="3"/>
            <w:vAlign w:val="center"/>
          </w:tcPr>
          <w:p w14:paraId="6BAF449A"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期望最低月薪</w:t>
            </w:r>
          </w:p>
        </w:tc>
        <w:tc>
          <w:tcPr>
            <w:tcW w:w="2013" w:type="dxa"/>
            <w:gridSpan w:val="2"/>
            <w:vAlign w:val="center"/>
          </w:tcPr>
          <w:p w14:paraId="3DE7A95A" w14:textId="77777777" w:rsidR="00F6646D" w:rsidRDefault="00F6646D" w:rsidP="007B3B0E">
            <w:pPr>
              <w:jc w:val="center"/>
              <w:rPr>
                <w:rFonts w:ascii="仿宋_GB2312" w:eastAsia="仿宋_GB2312" w:hAnsi="Arial" w:cs="Arial"/>
                <w:sz w:val="24"/>
              </w:rPr>
            </w:pPr>
          </w:p>
        </w:tc>
        <w:tc>
          <w:tcPr>
            <w:tcW w:w="1663" w:type="dxa"/>
            <w:vAlign w:val="center"/>
          </w:tcPr>
          <w:p w14:paraId="7B58C0A0"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到岗日期</w:t>
            </w:r>
          </w:p>
        </w:tc>
        <w:tc>
          <w:tcPr>
            <w:tcW w:w="3153" w:type="dxa"/>
            <w:gridSpan w:val="3"/>
            <w:vAlign w:val="center"/>
          </w:tcPr>
          <w:p w14:paraId="16E2BFA6" w14:textId="77777777" w:rsidR="00F6646D" w:rsidRDefault="00F6646D" w:rsidP="007B3B0E">
            <w:pPr>
              <w:jc w:val="center"/>
              <w:rPr>
                <w:rFonts w:ascii="仿宋_GB2312" w:eastAsia="仿宋_GB2312" w:hAnsi="Arial" w:cs="Arial"/>
                <w:sz w:val="24"/>
              </w:rPr>
            </w:pPr>
          </w:p>
        </w:tc>
      </w:tr>
      <w:tr w:rsidR="00F6646D" w14:paraId="28D141BD" w14:textId="77777777" w:rsidTr="007B3B0E">
        <w:trPr>
          <w:trHeight w:val="1058"/>
          <w:jc w:val="center"/>
        </w:trPr>
        <w:tc>
          <w:tcPr>
            <w:tcW w:w="2435" w:type="dxa"/>
            <w:gridSpan w:val="3"/>
            <w:vAlign w:val="center"/>
          </w:tcPr>
          <w:p w14:paraId="6FA1FACE"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有无违法违纪记录</w:t>
            </w:r>
          </w:p>
          <w:p w14:paraId="341F916B" w14:textId="77777777" w:rsidR="00F6646D" w:rsidRDefault="00F6646D" w:rsidP="007B3B0E">
            <w:pPr>
              <w:jc w:val="left"/>
              <w:rPr>
                <w:rFonts w:ascii="仿宋_GB2312" w:eastAsia="仿宋_GB2312" w:hAnsi="Arial" w:cs="Arial"/>
                <w:sz w:val="24"/>
              </w:rPr>
            </w:pPr>
            <w:r>
              <w:rPr>
                <w:rFonts w:ascii="仿宋_GB2312" w:eastAsia="仿宋_GB2312" w:hAnsi="Arial" w:cs="Arial" w:hint="eastAsia"/>
              </w:rPr>
              <w:t>原因及处理结果（如有）</w:t>
            </w:r>
          </w:p>
        </w:tc>
        <w:tc>
          <w:tcPr>
            <w:tcW w:w="6829" w:type="dxa"/>
            <w:gridSpan w:val="6"/>
            <w:vAlign w:val="center"/>
          </w:tcPr>
          <w:p w14:paraId="3A1A94F5" w14:textId="77777777" w:rsidR="00F6646D" w:rsidRDefault="00F6646D" w:rsidP="007B3B0E">
            <w:pPr>
              <w:jc w:val="center"/>
              <w:rPr>
                <w:rFonts w:ascii="仿宋_GB2312" w:eastAsia="仿宋_GB2312" w:hAnsi="Arial" w:cs="Arial"/>
                <w:sz w:val="24"/>
              </w:rPr>
            </w:pPr>
          </w:p>
        </w:tc>
      </w:tr>
      <w:tr w:rsidR="00F6646D" w14:paraId="22F64FC4" w14:textId="77777777" w:rsidTr="007B3B0E">
        <w:trPr>
          <w:trHeight w:val="1064"/>
          <w:jc w:val="center"/>
        </w:trPr>
        <w:tc>
          <w:tcPr>
            <w:tcW w:w="2435" w:type="dxa"/>
            <w:gridSpan w:val="3"/>
            <w:vAlign w:val="center"/>
          </w:tcPr>
          <w:p w14:paraId="7ED3B51D"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交验证书复印机</w:t>
            </w:r>
          </w:p>
          <w:p w14:paraId="1AD8285A"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或扫描件名称</w:t>
            </w:r>
          </w:p>
        </w:tc>
        <w:tc>
          <w:tcPr>
            <w:tcW w:w="6829" w:type="dxa"/>
            <w:gridSpan w:val="6"/>
            <w:vAlign w:val="center"/>
          </w:tcPr>
          <w:p w14:paraId="7190C043" w14:textId="77777777" w:rsidR="00F6646D" w:rsidRDefault="00F6646D" w:rsidP="007B3B0E">
            <w:pPr>
              <w:rPr>
                <w:rFonts w:ascii="仿宋_GB2312" w:eastAsia="仿宋_GB2312" w:hAnsi="Arial" w:cs="Arial"/>
                <w:sz w:val="24"/>
              </w:rPr>
            </w:pPr>
            <w:r>
              <w:rPr>
                <w:rFonts w:ascii="Arial" w:eastAsia="仿宋_GB2312" w:hAnsi="Arial" w:cs="Arial"/>
                <w:sz w:val="24"/>
              </w:rPr>
              <w:t>√</w:t>
            </w:r>
            <w:r>
              <w:rPr>
                <w:rFonts w:ascii="仿宋_GB2312" w:eastAsia="仿宋_GB2312" w:hAnsi="Arial" w:cs="Arial" w:hint="eastAsia"/>
                <w:sz w:val="24"/>
              </w:rPr>
              <w:t>身份证</w:t>
            </w:r>
            <w:r>
              <w:rPr>
                <w:rFonts w:ascii="Arial" w:eastAsia="仿宋_GB2312" w:hAnsi="Arial" w:cs="Arial"/>
                <w:sz w:val="24"/>
              </w:rPr>
              <w:t>√</w:t>
            </w:r>
            <w:r>
              <w:rPr>
                <w:rFonts w:ascii="仿宋_GB2312" w:eastAsia="仿宋_GB2312" w:hAnsi="Arial" w:cs="Arial" w:hint="eastAsia"/>
                <w:sz w:val="24"/>
              </w:rPr>
              <w:t>毕业证</w:t>
            </w:r>
            <w:r>
              <w:rPr>
                <w:rFonts w:ascii="Arial" w:eastAsia="仿宋_GB2312" w:hAnsi="Arial" w:cs="Arial"/>
                <w:sz w:val="24"/>
              </w:rPr>
              <w:t>√</w:t>
            </w:r>
            <w:r>
              <w:rPr>
                <w:rFonts w:ascii="仿宋_GB2312" w:eastAsia="仿宋_GB2312" w:hAnsi="Arial" w:cs="Arial" w:hint="eastAsia"/>
                <w:sz w:val="24"/>
              </w:rPr>
              <w:t>学历证</w:t>
            </w:r>
            <w:r>
              <w:rPr>
                <w:rFonts w:ascii="Arial" w:eastAsia="仿宋_GB2312" w:hAnsi="Arial" w:cs="Arial"/>
                <w:sz w:val="24"/>
              </w:rPr>
              <w:t>√</w:t>
            </w:r>
            <w:r>
              <w:rPr>
                <w:rFonts w:ascii="仿宋_GB2312" w:eastAsia="仿宋_GB2312" w:hAnsi="Arial" w:cs="Arial" w:hint="eastAsia"/>
                <w:sz w:val="24"/>
              </w:rPr>
              <w:t>职称证</w:t>
            </w:r>
            <w:r>
              <w:rPr>
                <w:rFonts w:ascii="Arial" w:eastAsia="仿宋_GB2312" w:hAnsi="Arial" w:cs="Arial"/>
                <w:sz w:val="24"/>
              </w:rPr>
              <w:t>√</w:t>
            </w:r>
            <w:r>
              <w:rPr>
                <w:rFonts w:ascii="仿宋_GB2312" w:eastAsia="仿宋_GB2312" w:hAnsi="Arial" w:cs="Arial" w:hint="eastAsia"/>
                <w:sz w:val="24"/>
              </w:rPr>
              <w:t>资格证</w:t>
            </w:r>
            <w:r>
              <w:rPr>
                <w:rFonts w:ascii="Arial" w:eastAsia="仿宋_GB2312" w:hAnsi="Arial" w:cs="Arial"/>
                <w:sz w:val="24"/>
              </w:rPr>
              <w:t>√</w:t>
            </w:r>
            <w:r>
              <w:rPr>
                <w:rFonts w:ascii="仿宋_GB2312" w:eastAsia="仿宋_GB2312" w:hAnsi="Arial" w:cs="Arial" w:hint="eastAsia"/>
                <w:sz w:val="24"/>
              </w:rPr>
              <w:t>执业证</w:t>
            </w:r>
            <w:r>
              <w:rPr>
                <w:rFonts w:eastAsia="仿宋_GB2312"/>
                <w:sz w:val="24"/>
              </w:rPr>
              <w:t>□</w:t>
            </w:r>
            <w:r>
              <w:rPr>
                <w:rFonts w:ascii="仿宋_GB2312" w:eastAsia="仿宋_GB2312" w:hAnsi="Arial" w:cs="Arial" w:hint="eastAsia"/>
                <w:sz w:val="24"/>
              </w:rPr>
              <w:t>上岗证</w:t>
            </w:r>
          </w:p>
          <w:p w14:paraId="592CB3B0" w14:textId="77777777" w:rsidR="00F6646D" w:rsidRDefault="00F6646D" w:rsidP="007B3B0E">
            <w:pPr>
              <w:rPr>
                <w:rFonts w:ascii="仿宋_GB2312" w:eastAsia="仿宋_GB2312" w:hAnsi="Arial" w:cs="Arial"/>
                <w:sz w:val="24"/>
                <w:u w:val="single"/>
              </w:rPr>
            </w:pPr>
            <w:r>
              <w:rPr>
                <w:rFonts w:ascii="仿宋_GB2312" w:eastAsia="仿宋_GB2312" w:hAnsi="Arial" w:cs="Arial" w:hint="eastAsia"/>
                <w:sz w:val="24"/>
              </w:rPr>
              <w:t>其他：</w:t>
            </w:r>
            <w:r>
              <w:rPr>
                <w:rFonts w:ascii="仿宋_GB2312" w:eastAsia="仿宋_GB2312" w:hAnsi="Arial" w:cs="Arial"/>
                <w:sz w:val="24"/>
              </w:rPr>
              <w:t>劳动合同</w:t>
            </w:r>
          </w:p>
        </w:tc>
      </w:tr>
      <w:tr w:rsidR="00F6646D" w14:paraId="0E1A2A93" w14:textId="77777777" w:rsidTr="007B3B0E">
        <w:trPr>
          <w:trHeight w:val="567"/>
          <w:jc w:val="center"/>
        </w:trPr>
        <w:tc>
          <w:tcPr>
            <w:tcW w:w="972" w:type="dxa"/>
            <w:vMerge w:val="restart"/>
            <w:vAlign w:val="center"/>
          </w:tcPr>
          <w:p w14:paraId="5E5ECA19"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教育培训经历</w:t>
            </w:r>
          </w:p>
        </w:tc>
        <w:tc>
          <w:tcPr>
            <w:tcW w:w="1463" w:type="dxa"/>
            <w:gridSpan w:val="2"/>
            <w:vAlign w:val="center"/>
          </w:tcPr>
          <w:p w14:paraId="757C0E40"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起止年月</w:t>
            </w:r>
          </w:p>
        </w:tc>
        <w:tc>
          <w:tcPr>
            <w:tcW w:w="2013" w:type="dxa"/>
            <w:gridSpan w:val="2"/>
            <w:vAlign w:val="center"/>
          </w:tcPr>
          <w:p w14:paraId="333BA00B"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毕业院校</w:t>
            </w:r>
          </w:p>
        </w:tc>
        <w:tc>
          <w:tcPr>
            <w:tcW w:w="1663" w:type="dxa"/>
            <w:vAlign w:val="center"/>
          </w:tcPr>
          <w:p w14:paraId="117783F7"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专业</w:t>
            </w:r>
          </w:p>
        </w:tc>
        <w:tc>
          <w:tcPr>
            <w:tcW w:w="3153" w:type="dxa"/>
            <w:gridSpan w:val="3"/>
            <w:vAlign w:val="center"/>
          </w:tcPr>
          <w:p w14:paraId="310E5686"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学历/证书</w:t>
            </w:r>
          </w:p>
        </w:tc>
      </w:tr>
      <w:tr w:rsidR="00F6646D" w14:paraId="05BB4F52" w14:textId="77777777" w:rsidTr="007B3B0E">
        <w:trPr>
          <w:trHeight w:val="567"/>
          <w:jc w:val="center"/>
        </w:trPr>
        <w:tc>
          <w:tcPr>
            <w:tcW w:w="972" w:type="dxa"/>
            <w:vMerge/>
            <w:vAlign w:val="center"/>
          </w:tcPr>
          <w:p w14:paraId="1CDFFF5A"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5853F124"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2756DCED" w14:textId="77777777" w:rsidR="00F6646D" w:rsidRDefault="00F6646D" w:rsidP="007B3B0E">
            <w:pPr>
              <w:jc w:val="center"/>
              <w:rPr>
                <w:rFonts w:ascii="仿宋_GB2312" w:eastAsia="仿宋_GB2312" w:hAnsi="Arial" w:cs="Arial"/>
                <w:sz w:val="24"/>
              </w:rPr>
            </w:pPr>
          </w:p>
        </w:tc>
        <w:tc>
          <w:tcPr>
            <w:tcW w:w="1663" w:type="dxa"/>
            <w:vAlign w:val="center"/>
          </w:tcPr>
          <w:p w14:paraId="4A664AB0" w14:textId="77777777" w:rsidR="00F6646D" w:rsidRDefault="00F6646D" w:rsidP="007B3B0E">
            <w:pPr>
              <w:jc w:val="center"/>
              <w:rPr>
                <w:rFonts w:ascii="仿宋_GB2312" w:eastAsia="仿宋_GB2312" w:hAnsi="Arial" w:cs="Arial"/>
                <w:sz w:val="24"/>
              </w:rPr>
            </w:pPr>
          </w:p>
        </w:tc>
        <w:tc>
          <w:tcPr>
            <w:tcW w:w="1479" w:type="dxa"/>
            <w:gridSpan w:val="2"/>
            <w:vAlign w:val="center"/>
          </w:tcPr>
          <w:p w14:paraId="514C0C91" w14:textId="77777777" w:rsidR="00F6646D" w:rsidRDefault="00F6646D" w:rsidP="007B3B0E">
            <w:pPr>
              <w:jc w:val="left"/>
              <w:rPr>
                <w:rFonts w:ascii="仿宋_GB2312" w:eastAsia="仿宋_GB2312" w:hAnsi="Arial" w:cs="Arial"/>
                <w:sz w:val="24"/>
              </w:rPr>
            </w:pPr>
          </w:p>
        </w:tc>
        <w:tc>
          <w:tcPr>
            <w:tcW w:w="1674" w:type="dxa"/>
            <w:vAlign w:val="center"/>
          </w:tcPr>
          <w:p w14:paraId="6D8AED37" w14:textId="77777777" w:rsidR="00F6646D" w:rsidRDefault="00F6646D" w:rsidP="007B3B0E">
            <w:pPr>
              <w:jc w:val="left"/>
              <w:rPr>
                <w:rFonts w:ascii="仿宋_GB2312" w:eastAsia="仿宋_GB2312" w:hAnsi="Arial" w:cs="Arial"/>
                <w:sz w:val="24"/>
              </w:rPr>
            </w:pPr>
          </w:p>
        </w:tc>
      </w:tr>
      <w:tr w:rsidR="00F6646D" w14:paraId="7AB31761" w14:textId="77777777" w:rsidTr="007B3B0E">
        <w:trPr>
          <w:trHeight w:val="567"/>
          <w:jc w:val="center"/>
        </w:trPr>
        <w:tc>
          <w:tcPr>
            <w:tcW w:w="972" w:type="dxa"/>
            <w:vMerge/>
            <w:vAlign w:val="center"/>
          </w:tcPr>
          <w:p w14:paraId="7DDEA579"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617F04FF"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60EF9628" w14:textId="77777777" w:rsidR="00F6646D" w:rsidRDefault="00F6646D" w:rsidP="007B3B0E">
            <w:pPr>
              <w:jc w:val="center"/>
              <w:rPr>
                <w:rFonts w:ascii="仿宋_GB2312" w:eastAsia="仿宋_GB2312" w:hAnsi="Arial" w:cs="Arial"/>
                <w:sz w:val="24"/>
              </w:rPr>
            </w:pPr>
          </w:p>
        </w:tc>
        <w:tc>
          <w:tcPr>
            <w:tcW w:w="1663" w:type="dxa"/>
            <w:vAlign w:val="center"/>
          </w:tcPr>
          <w:p w14:paraId="62606F78"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28A140DC"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4D4211D6" w14:textId="77777777" w:rsidR="00F6646D" w:rsidRDefault="00F6646D" w:rsidP="007B3B0E">
            <w:pPr>
              <w:ind w:firstLineChars="200" w:firstLine="480"/>
              <w:jc w:val="left"/>
              <w:rPr>
                <w:rFonts w:ascii="仿宋_GB2312" w:eastAsia="仿宋_GB2312" w:hAnsi="Arial" w:cs="Arial"/>
                <w:sz w:val="24"/>
              </w:rPr>
            </w:pPr>
          </w:p>
        </w:tc>
      </w:tr>
      <w:tr w:rsidR="00F6646D" w14:paraId="3688E3AC" w14:textId="77777777" w:rsidTr="007B3B0E">
        <w:trPr>
          <w:trHeight w:val="567"/>
          <w:jc w:val="center"/>
        </w:trPr>
        <w:tc>
          <w:tcPr>
            <w:tcW w:w="972" w:type="dxa"/>
            <w:vMerge/>
            <w:vAlign w:val="center"/>
          </w:tcPr>
          <w:p w14:paraId="4394DFDF"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415D3CC3"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30F0DB02"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230EB139"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05B194DA"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08A82B11" w14:textId="77777777" w:rsidR="00F6646D" w:rsidRDefault="00F6646D" w:rsidP="007B3B0E">
            <w:pPr>
              <w:ind w:firstLineChars="200" w:firstLine="480"/>
              <w:jc w:val="left"/>
              <w:rPr>
                <w:rFonts w:ascii="仿宋_GB2312" w:eastAsia="仿宋_GB2312" w:hAnsi="Arial" w:cs="Arial"/>
                <w:sz w:val="24"/>
              </w:rPr>
            </w:pPr>
          </w:p>
        </w:tc>
      </w:tr>
      <w:tr w:rsidR="00F6646D" w14:paraId="3DFBAF47" w14:textId="77777777" w:rsidTr="007B3B0E">
        <w:trPr>
          <w:trHeight w:val="567"/>
          <w:jc w:val="center"/>
        </w:trPr>
        <w:tc>
          <w:tcPr>
            <w:tcW w:w="972" w:type="dxa"/>
            <w:vMerge w:val="restart"/>
            <w:vAlign w:val="center"/>
          </w:tcPr>
          <w:p w14:paraId="3C9315AD" w14:textId="77777777" w:rsidR="00F6646D" w:rsidRDefault="00F6646D" w:rsidP="007B3B0E">
            <w:pPr>
              <w:jc w:val="left"/>
              <w:rPr>
                <w:rFonts w:ascii="仿宋_GB2312" w:eastAsia="仿宋_GB2312" w:hAnsi="Arial" w:cs="Arial"/>
                <w:sz w:val="24"/>
              </w:rPr>
            </w:pPr>
            <w:r>
              <w:rPr>
                <w:rFonts w:ascii="仿宋_GB2312" w:eastAsia="仿宋_GB2312" w:hAnsi="Arial" w:cs="Arial" w:hint="eastAsia"/>
                <w:sz w:val="24"/>
              </w:rPr>
              <w:t>工作</w:t>
            </w:r>
          </w:p>
          <w:p w14:paraId="71B35FAB" w14:textId="77777777" w:rsidR="00F6646D" w:rsidRDefault="00F6646D" w:rsidP="007B3B0E">
            <w:pPr>
              <w:jc w:val="left"/>
              <w:rPr>
                <w:rFonts w:ascii="仿宋_GB2312" w:eastAsia="仿宋_GB2312" w:hAnsi="Arial" w:cs="Arial"/>
                <w:sz w:val="24"/>
              </w:rPr>
            </w:pPr>
            <w:r>
              <w:rPr>
                <w:rFonts w:ascii="仿宋_GB2312" w:eastAsia="仿宋_GB2312" w:hAnsi="Arial" w:cs="Arial" w:hint="eastAsia"/>
                <w:sz w:val="24"/>
              </w:rPr>
              <w:t>经历</w:t>
            </w:r>
          </w:p>
        </w:tc>
        <w:tc>
          <w:tcPr>
            <w:tcW w:w="1463" w:type="dxa"/>
            <w:gridSpan w:val="2"/>
            <w:vAlign w:val="center"/>
          </w:tcPr>
          <w:p w14:paraId="096A0A73"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起止年月</w:t>
            </w:r>
          </w:p>
        </w:tc>
        <w:tc>
          <w:tcPr>
            <w:tcW w:w="2013" w:type="dxa"/>
            <w:gridSpan w:val="2"/>
            <w:vAlign w:val="center"/>
          </w:tcPr>
          <w:p w14:paraId="441FA3D6"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工作单位</w:t>
            </w:r>
          </w:p>
        </w:tc>
        <w:tc>
          <w:tcPr>
            <w:tcW w:w="1663" w:type="dxa"/>
            <w:vAlign w:val="center"/>
          </w:tcPr>
          <w:p w14:paraId="0CDD1C37"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职务</w:t>
            </w:r>
          </w:p>
        </w:tc>
        <w:tc>
          <w:tcPr>
            <w:tcW w:w="1479" w:type="dxa"/>
            <w:gridSpan w:val="2"/>
            <w:vAlign w:val="center"/>
          </w:tcPr>
          <w:p w14:paraId="19902ACC"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单位联系人及电话</w:t>
            </w:r>
          </w:p>
        </w:tc>
        <w:tc>
          <w:tcPr>
            <w:tcW w:w="1674" w:type="dxa"/>
            <w:vAlign w:val="center"/>
          </w:tcPr>
          <w:p w14:paraId="4AC68C28"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离职原因</w:t>
            </w:r>
          </w:p>
        </w:tc>
      </w:tr>
      <w:tr w:rsidR="00F6646D" w14:paraId="0AC8ECE5" w14:textId="77777777" w:rsidTr="007B3B0E">
        <w:trPr>
          <w:trHeight w:val="567"/>
          <w:jc w:val="center"/>
        </w:trPr>
        <w:tc>
          <w:tcPr>
            <w:tcW w:w="972" w:type="dxa"/>
            <w:vMerge/>
            <w:vAlign w:val="center"/>
          </w:tcPr>
          <w:p w14:paraId="7B7FFAF9"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77CC2DE5"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6F09ABBD"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610E741C"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02893928"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656264FB" w14:textId="77777777" w:rsidR="00F6646D" w:rsidRDefault="00F6646D" w:rsidP="007B3B0E">
            <w:pPr>
              <w:ind w:firstLineChars="200" w:firstLine="480"/>
              <w:jc w:val="left"/>
              <w:rPr>
                <w:rFonts w:ascii="仿宋_GB2312" w:eastAsia="仿宋_GB2312" w:hAnsi="Arial" w:cs="Arial"/>
                <w:sz w:val="24"/>
              </w:rPr>
            </w:pPr>
          </w:p>
        </w:tc>
      </w:tr>
      <w:tr w:rsidR="00F6646D" w14:paraId="4D9F6F8F" w14:textId="77777777" w:rsidTr="007B3B0E">
        <w:trPr>
          <w:trHeight w:val="567"/>
          <w:jc w:val="center"/>
        </w:trPr>
        <w:tc>
          <w:tcPr>
            <w:tcW w:w="972" w:type="dxa"/>
            <w:vMerge/>
            <w:vAlign w:val="center"/>
          </w:tcPr>
          <w:p w14:paraId="5934D366"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5A9ED176"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19D67ACE"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5431E9A1"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19DCB98E"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43C73DEC" w14:textId="77777777" w:rsidR="00F6646D" w:rsidRDefault="00F6646D" w:rsidP="007B3B0E">
            <w:pPr>
              <w:ind w:firstLineChars="200" w:firstLine="480"/>
              <w:jc w:val="left"/>
              <w:rPr>
                <w:rFonts w:ascii="仿宋_GB2312" w:eastAsia="仿宋_GB2312" w:hAnsi="Arial" w:cs="Arial"/>
                <w:sz w:val="24"/>
              </w:rPr>
            </w:pPr>
          </w:p>
        </w:tc>
      </w:tr>
      <w:tr w:rsidR="00F6646D" w14:paraId="66334653" w14:textId="77777777" w:rsidTr="007B3B0E">
        <w:trPr>
          <w:trHeight w:val="567"/>
          <w:jc w:val="center"/>
        </w:trPr>
        <w:tc>
          <w:tcPr>
            <w:tcW w:w="972" w:type="dxa"/>
            <w:vMerge/>
            <w:vAlign w:val="center"/>
          </w:tcPr>
          <w:p w14:paraId="78879F35" w14:textId="77777777" w:rsidR="00F6646D" w:rsidRDefault="00F6646D" w:rsidP="007B3B0E">
            <w:pPr>
              <w:ind w:firstLineChars="200" w:firstLine="480"/>
              <w:jc w:val="center"/>
              <w:rPr>
                <w:rFonts w:ascii="仿宋_GB2312" w:eastAsia="仿宋_GB2312" w:hAnsi="Arial" w:cs="Arial"/>
                <w:sz w:val="24"/>
              </w:rPr>
            </w:pPr>
          </w:p>
        </w:tc>
        <w:tc>
          <w:tcPr>
            <w:tcW w:w="1463" w:type="dxa"/>
            <w:gridSpan w:val="2"/>
            <w:vAlign w:val="center"/>
          </w:tcPr>
          <w:p w14:paraId="05F3A16E"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6E849F19"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70D86D60"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39E90046"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3ABC55C5" w14:textId="77777777" w:rsidR="00F6646D" w:rsidRDefault="00F6646D" w:rsidP="007B3B0E">
            <w:pPr>
              <w:ind w:firstLineChars="200" w:firstLine="480"/>
              <w:jc w:val="left"/>
              <w:rPr>
                <w:rFonts w:ascii="仿宋_GB2312" w:eastAsia="仿宋_GB2312" w:hAnsi="Arial" w:cs="Arial"/>
                <w:sz w:val="24"/>
              </w:rPr>
            </w:pPr>
          </w:p>
        </w:tc>
      </w:tr>
      <w:tr w:rsidR="00F6646D" w14:paraId="7370EFDB" w14:textId="77777777" w:rsidTr="007B3B0E">
        <w:trPr>
          <w:trHeight w:val="567"/>
          <w:jc w:val="center"/>
        </w:trPr>
        <w:tc>
          <w:tcPr>
            <w:tcW w:w="972" w:type="dxa"/>
            <w:vMerge w:val="restart"/>
            <w:vAlign w:val="center"/>
          </w:tcPr>
          <w:p w14:paraId="581DBD3C"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lastRenderedPageBreak/>
              <w:t>家庭</w:t>
            </w:r>
          </w:p>
          <w:p w14:paraId="07F193E5"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状况</w:t>
            </w:r>
          </w:p>
        </w:tc>
        <w:tc>
          <w:tcPr>
            <w:tcW w:w="1463" w:type="dxa"/>
            <w:gridSpan w:val="2"/>
            <w:vAlign w:val="center"/>
          </w:tcPr>
          <w:p w14:paraId="59C37DA6"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姓名</w:t>
            </w:r>
          </w:p>
        </w:tc>
        <w:tc>
          <w:tcPr>
            <w:tcW w:w="2013" w:type="dxa"/>
            <w:gridSpan w:val="2"/>
            <w:vAlign w:val="center"/>
          </w:tcPr>
          <w:p w14:paraId="3BB831C1"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关系</w:t>
            </w:r>
          </w:p>
        </w:tc>
        <w:tc>
          <w:tcPr>
            <w:tcW w:w="1663" w:type="dxa"/>
            <w:vAlign w:val="center"/>
          </w:tcPr>
          <w:p w14:paraId="24599AE6"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职务</w:t>
            </w:r>
          </w:p>
        </w:tc>
        <w:tc>
          <w:tcPr>
            <w:tcW w:w="1479" w:type="dxa"/>
            <w:gridSpan w:val="2"/>
            <w:vAlign w:val="center"/>
          </w:tcPr>
          <w:p w14:paraId="1C981E9B"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工作单位</w:t>
            </w:r>
          </w:p>
        </w:tc>
        <w:tc>
          <w:tcPr>
            <w:tcW w:w="1674" w:type="dxa"/>
            <w:vAlign w:val="center"/>
          </w:tcPr>
          <w:p w14:paraId="12DAEADE"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联系电话</w:t>
            </w:r>
          </w:p>
        </w:tc>
      </w:tr>
      <w:tr w:rsidR="00F6646D" w14:paraId="7C674A78" w14:textId="77777777" w:rsidTr="007B3B0E">
        <w:trPr>
          <w:trHeight w:val="567"/>
          <w:jc w:val="center"/>
        </w:trPr>
        <w:tc>
          <w:tcPr>
            <w:tcW w:w="972" w:type="dxa"/>
            <w:vMerge/>
            <w:vAlign w:val="center"/>
          </w:tcPr>
          <w:p w14:paraId="4EAEA104" w14:textId="77777777" w:rsidR="00F6646D" w:rsidRDefault="00F6646D" w:rsidP="007B3B0E">
            <w:pPr>
              <w:rPr>
                <w:rFonts w:ascii="仿宋_GB2312" w:eastAsia="仿宋_GB2312" w:hAnsi="Arial" w:cs="Arial"/>
                <w:sz w:val="24"/>
              </w:rPr>
            </w:pPr>
          </w:p>
        </w:tc>
        <w:tc>
          <w:tcPr>
            <w:tcW w:w="1463" w:type="dxa"/>
            <w:gridSpan w:val="2"/>
            <w:vAlign w:val="center"/>
          </w:tcPr>
          <w:p w14:paraId="1C63E50E"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3F571251"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0A668B2A"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1AF586A7"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583B7794" w14:textId="77777777" w:rsidR="00F6646D" w:rsidRDefault="00F6646D" w:rsidP="007B3B0E">
            <w:pPr>
              <w:ind w:firstLineChars="200" w:firstLine="480"/>
              <w:jc w:val="left"/>
              <w:rPr>
                <w:rFonts w:ascii="仿宋_GB2312" w:eastAsia="仿宋_GB2312" w:hAnsi="Arial" w:cs="Arial"/>
                <w:sz w:val="24"/>
              </w:rPr>
            </w:pPr>
          </w:p>
        </w:tc>
      </w:tr>
      <w:tr w:rsidR="00F6646D" w14:paraId="0C9112D9" w14:textId="77777777" w:rsidTr="007B3B0E">
        <w:trPr>
          <w:trHeight w:val="567"/>
          <w:jc w:val="center"/>
        </w:trPr>
        <w:tc>
          <w:tcPr>
            <w:tcW w:w="972" w:type="dxa"/>
            <w:vMerge/>
            <w:vAlign w:val="center"/>
          </w:tcPr>
          <w:p w14:paraId="21A0D867" w14:textId="77777777" w:rsidR="00F6646D" w:rsidRDefault="00F6646D" w:rsidP="007B3B0E">
            <w:pPr>
              <w:rPr>
                <w:rFonts w:ascii="仿宋_GB2312" w:eastAsia="仿宋_GB2312" w:hAnsi="Arial" w:cs="Arial"/>
                <w:sz w:val="24"/>
              </w:rPr>
            </w:pPr>
          </w:p>
        </w:tc>
        <w:tc>
          <w:tcPr>
            <w:tcW w:w="1463" w:type="dxa"/>
            <w:gridSpan w:val="2"/>
            <w:vAlign w:val="center"/>
          </w:tcPr>
          <w:p w14:paraId="329AB62B"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744B65C9"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0B8CCBE1"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337633F5"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58B400D7" w14:textId="77777777" w:rsidR="00F6646D" w:rsidRDefault="00F6646D" w:rsidP="007B3B0E">
            <w:pPr>
              <w:ind w:firstLineChars="200" w:firstLine="480"/>
              <w:jc w:val="left"/>
              <w:rPr>
                <w:rFonts w:ascii="仿宋_GB2312" w:eastAsia="仿宋_GB2312" w:hAnsi="Arial" w:cs="Arial"/>
                <w:sz w:val="24"/>
              </w:rPr>
            </w:pPr>
          </w:p>
        </w:tc>
      </w:tr>
      <w:tr w:rsidR="00F6646D" w14:paraId="66222F13" w14:textId="77777777" w:rsidTr="007B3B0E">
        <w:trPr>
          <w:trHeight w:val="567"/>
          <w:jc w:val="center"/>
        </w:trPr>
        <w:tc>
          <w:tcPr>
            <w:tcW w:w="972" w:type="dxa"/>
            <w:vMerge/>
            <w:vAlign w:val="center"/>
          </w:tcPr>
          <w:p w14:paraId="348CC109" w14:textId="77777777" w:rsidR="00F6646D" w:rsidRDefault="00F6646D" w:rsidP="007B3B0E">
            <w:pPr>
              <w:rPr>
                <w:rFonts w:ascii="仿宋_GB2312" w:eastAsia="仿宋_GB2312" w:hAnsi="Arial" w:cs="Arial"/>
                <w:sz w:val="24"/>
              </w:rPr>
            </w:pPr>
          </w:p>
        </w:tc>
        <w:tc>
          <w:tcPr>
            <w:tcW w:w="1463" w:type="dxa"/>
            <w:gridSpan w:val="2"/>
            <w:vAlign w:val="center"/>
          </w:tcPr>
          <w:p w14:paraId="16D64493"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351167C3"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77C66BB1"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121E6CED"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34456AE2" w14:textId="77777777" w:rsidR="00F6646D" w:rsidRDefault="00F6646D" w:rsidP="007B3B0E">
            <w:pPr>
              <w:ind w:firstLineChars="200" w:firstLine="480"/>
              <w:jc w:val="left"/>
              <w:rPr>
                <w:rFonts w:ascii="仿宋_GB2312" w:eastAsia="仿宋_GB2312" w:hAnsi="Arial" w:cs="Arial"/>
                <w:sz w:val="24"/>
              </w:rPr>
            </w:pPr>
          </w:p>
        </w:tc>
      </w:tr>
      <w:tr w:rsidR="00F6646D" w14:paraId="583F5B53" w14:textId="77777777" w:rsidTr="007B3B0E">
        <w:trPr>
          <w:trHeight w:val="567"/>
          <w:jc w:val="center"/>
        </w:trPr>
        <w:tc>
          <w:tcPr>
            <w:tcW w:w="972" w:type="dxa"/>
            <w:vMerge/>
            <w:vAlign w:val="center"/>
          </w:tcPr>
          <w:p w14:paraId="4874D6FA" w14:textId="77777777" w:rsidR="00F6646D" w:rsidRDefault="00F6646D" w:rsidP="007B3B0E">
            <w:pPr>
              <w:rPr>
                <w:rFonts w:ascii="仿宋_GB2312" w:eastAsia="仿宋_GB2312" w:hAnsi="Arial" w:cs="Arial"/>
                <w:sz w:val="24"/>
              </w:rPr>
            </w:pPr>
          </w:p>
        </w:tc>
        <w:tc>
          <w:tcPr>
            <w:tcW w:w="1463" w:type="dxa"/>
            <w:gridSpan w:val="2"/>
            <w:vAlign w:val="center"/>
          </w:tcPr>
          <w:p w14:paraId="4567FDF3" w14:textId="77777777" w:rsidR="00F6646D" w:rsidRDefault="00F6646D" w:rsidP="007B3B0E">
            <w:pPr>
              <w:ind w:firstLineChars="200" w:firstLine="480"/>
              <w:jc w:val="center"/>
              <w:rPr>
                <w:rFonts w:ascii="仿宋_GB2312" w:eastAsia="仿宋_GB2312" w:hAnsi="Arial" w:cs="Arial"/>
                <w:sz w:val="24"/>
              </w:rPr>
            </w:pPr>
          </w:p>
        </w:tc>
        <w:tc>
          <w:tcPr>
            <w:tcW w:w="2013" w:type="dxa"/>
            <w:gridSpan w:val="2"/>
            <w:vAlign w:val="center"/>
          </w:tcPr>
          <w:p w14:paraId="418637E8"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551B96F2" w14:textId="77777777" w:rsidR="00F6646D" w:rsidRDefault="00F6646D" w:rsidP="007B3B0E">
            <w:pPr>
              <w:ind w:firstLineChars="200" w:firstLine="480"/>
              <w:jc w:val="center"/>
              <w:rPr>
                <w:rFonts w:ascii="仿宋_GB2312" w:eastAsia="仿宋_GB2312" w:hAnsi="Arial" w:cs="Arial"/>
                <w:sz w:val="24"/>
              </w:rPr>
            </w:pPr>
          </w:p>
        </w:tc>
        <w:tc>
          <w:tcPr>
            <w:tcW w:w="1479" w:type="dxa"/>
            <w:gridSpan w:val="2"/>
            <w:vAlign w:val="center"/>
          </w:tcPr>
          <w:p w14:paraId="1E7AAFB0" w14:textId="77777777" w:rsidR="00F6646D" w:rsidRDefault="00F6646D" w:rsidP="007B3B0E">
            <w:pPr>
              <w:ind w:firstLineChars="200" w:firstLine="480"/>
              <w:jc w:val="left"/>
              <w:rPr>
                <w:rFonts w:ascii="仿宋_GB2312" w:eastAsia="仿宋_GB2312" w:hAnsi="Arial" w:cs="Arial"/>
                <w:sz w:val="24"/>
              </w:rPr>
            </w:pPr>
          </w:p>
        </w:tc>
        <w:tc>
          <w:tcPr>
            <w:tcW w:w="1674" w:type="dxa"/>
            <w:vAlign w:val="center"/>
          </w:tcPr>
          <w:p w14:paraId="63B2AA62" w14:textId="77777777" w:rsidR="00F6646D" w:rsidRDefault="00F6646D" w:rsidP="007B3B0E">
            <w:pPr>
              <w:ind w:firstLineChars="200" w:firstLine="480"/>
              <w:jc w:val="left"/>
              <w:rPr>
                <w:rFonts w:ascii="仿宋_GB2312" w:eastAsia="仿宋_GB2312" w:hAnsi="Arial" w:cs="Arial"/>
                <w:sz w:val="24"/>
              </w:rPr>
            </w:pPr>
          </w:p>
        </w:tc>
      </w:tr>
      <w:tr w:rsidR="00F6646D" w14:paraId="77D930C8" w14:textId="77777777" w:rsidTr="007B3B0E">
        <w:trPr>
          <w:trHeight w:val="567"/>
          <w:jc w:val="center"/>
        </w:trPr>
        <w:tc>
          <w:tcPr>
            <w:tcW w:w="972" w:type="dxa"/>
            <w:vMerge w:val="restart"/>
            <w:vAlign w:val="center"/>
          </w:tcPr>
          <w:p w14:paraId="119F644F" w14:textId="77777777" w:rsidR="00F6646D" w:rsidRDefault="00F6646D" w:rsidP="007B3B0E">
            <w:pPr>
              <w:rPr>
                <w:rFonts w:ascii="仿宋_GB2312" w:eastAsia="仿宋_GB2312" w:hAnsi="Arial" w:cs="Arial"/>
                <w:sz w:val="24"/>
              </w:rPr>
            </w:pPr>
            <w:r>
              <w:rPr>
                <w:rFonts w:ascii="仿宋_GB2312" w:eastAsia="仿宋_GB2312" w:hAnsi="Arial" w:cs="Arial" w:hint="eastAsia"/>
                <w:sz w:val="24"/>
              </w:rPr>
              <w:t>所获主要证书</w:t>
            </w:r>
          </w:p>
        </w:tc>
        <w:tc>
          <w:tcPr>
            <w:tcW w:w="3476" w:type="dxa"/>
            <w:gridSpan w:val="4"/>
            <w:vAlign w:val="center"/>
          </w:tcPr>
          <w:p w14:paraId="2AD7E66B"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证书名称</w:t>
            </w:r>
          </w:p>
        </w:tc>
        <w:tc>
          <w:tcPr>
            <w:tcW w:w="1663" w:type="dxa"/>
            <w:vAlign w:val="center"/>
          </w:tcPr>
          <w:p w14:paraId="37AF67CB"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发证时间</w:t>
            </w:r>
          </w:p>
        </w:tc>
        <w:tc>
          <w:tcPr>
            <w:tcW w:w="3153" w:type="dxa"/>
            <w:gridSpan w:val="3"/>
            <w:vAlign w:val="center"/>
          </w:tcPr>
          <w:p w14:paraId="5F2DB72D" w14:textId="77777777" w:rsidR="00F6646D" w:rsidRDefault="00F6646D" w:rsidP="007B3B0E">
            <w:pPr>
              <w:jc w:val="center"/>
              <w:rPr>
                <w:rFonts w:ascii="仿宋_GB2312" w:eastAsia="仿宋_GB2312" w:hAnsi="Arial" w:cs="Arial"/>
                <w:sz w:val="24"/>
              </w:rPr>
            </w:pPr>
            <w:r>
              <w:rPr>
                <w:rFonts w:ascii="仿宋_GB2312" w:eastAsia="仿宋_GB2312" w:hAnsi="Arial" w:cs="Arial" w:hint="eastAsia"/>
                <w:sz w:val="24"/>
              </w:rPr>
              <w:t>发证单位</w:t>
            </w:r>
          </w:p>
        </w:tc>
      </w:tr>
      <w:tr w:rsidR="00F6646D" w14:paraId="2F1F84C4" w14:textId="77777777" w:rsidTr="007B3B0E">
        <w:trPr>
          <w:trHeight w:val="567"/>
          <w:jc w:val="center"/>
        </w:trPr>
        <w:tc>
          <w:tcPr>
            <w:tcW w:w="972" w:type="dxa"/>
            <w:vMerge/>
            <w:vAlign w:val="center"/>
          </w:tcPr>
          <w:p w14:paraId="62315706" w14:textId="77777777" w:rsidR="00F6646D" w:rsidRDefault="00F6646D" w:rsidP="007B3B0E">
            <w:pPr>
              <w:ind w:firstLineChars="200" w:firstLine="480"/>
              <w:jc w:val="center"/>
              <w:rPr>
                <w:rFonts w:ascii="仿宋_GB2312" w:eastAsia="仿宋_GB2312" w:hAnsi="Arial" w:cs="Arial"/>
                <w:sz w:val="24"/>
              </w:rPr>
            </w:pPr>
          </w:p>
        </w:tc>
        <w:tc>
          <w:tcPr>
            <w:tcW w:w="3476" w:type="dxa"/>
            <w:gridSpan w:val="4"/>
            <w:vAlign w:val="center"/>
          </w:tcPr>
          <w:p w14:paraId="19E47073" w14:textId="77777777" w:rsidR="00F6646D" w:rsidRDefault="00F6646D" w:rsidP="007B3B0E">
            <w:pPr>
              <w:jc w:val="center"/>
              <w:rPr>
                <w:rFonts w:ascii="仿宋_GB2312" w:eastAsia="仿宋_GB2312" w:hAnsi="Arial" w:cs="Arial"/>
                <w:sz w:val="24"/>
              </w:rPr>
            </w:pPr>
          </w:p>
        </w:tc>
        <w:tc>
          <w:tcPr>
            <w:tcW w:w="1663" w:type="dxa"/>
            <w:vAlign w:val="center"/>
          </w:tcPr>
          <w:p w14:paraId="6BBABB80" w14:textId="77777777" w:rsidR="00F6646D" w:rsidRDefault="00F6646D" w:rsidP="007B3B0E">
            <w:pPr>
              <w:jc w:val="left"/>
              <w:rPr>
                <w:rFonts w:ascii="仿宋_GB2312" w:eastAsia="仿宋_GB2312" w:hAnsi="Arial" w:cs="Arial"/>
                <w:sz w:val="24"/>
              </w:rPr>
            </w:pPr>
          </w:p>
        </w:tc>
        <w:tc>
          <w:tcPr>
            <w:tcW w:w="3153" w:type="dxa"/>
            <w:gridSpan w:val="3"/>
            <w:vAlign w:val="center"/>
          </w:tcPr>
          <w:p w14:paraId="75B80187" w14:textId="77777777" w:rsidR="00F6646D" w:rsidRDefault="00F6646D" w:rsidP="007B3B0E">
            <w:pPr>
              <w:jc w:val="left"/>
              <w:rPr>
                <w:rFonts w:ascii="仿宋_GB2312" w:eastAsia="仿宋_GB2312" w:hAnsi="Arial" w:cs="Arial"/>
                <w:sz w:val="24"/>
              </w:rPr>
            </w:pPr>
          </w:p>
        </w:tc>
      </w:tr>
      <w:tr w:rsidR="00F6646D" w14:paraId="2A03EEF8" w14:textId="77777777" w:rsidTr="007B3B0E">
        <w:trPr>
          <w:trHeight w:val="567"/>
          <w:jc w:val="center"/>
        </w:trPr>
        <w:tc>
          <w:tcPr>
            <w:tcW w:w="972" w:type="dxa"/>
            <w:vMerge/>
            <w:vAlign w:val="center"/>
          </w:tcPr>
          <w:p w14:paraId="67351C42" w14:textId="77777777" w:rsidR="00F6646D" w:rsidRDefault="00F6646D" w:rsidP="007B3B0E">
            <w:pPr>
              <w:ind w:firstLineChars="200" w:firstLine="480"/>
              <w:jc w:val="center"/>
              <w:rPr>
                <w:rFonts w:ascii="仿宋_GB2312" w:eastAsia="仿宋_GB2312" w:hAnsi="Arial" w:cs="Arial"/>
                <w:sz w:val="24"/>
              </w:rPr>
            </w:pPr>
          </w:p>
        </w:tc>
        <w:tc>
          <w:tcPr>
            <w:tcW w:w="3476" w:type="dxa"/>
            <w:gridSpan w:val="4"/>
            <w:vAlign w:val="center"/>
          </w:tcPr>
          <w:p w14:paraId="7B89EDA2" w14:textId="77777777" w:rsidR="00F6646D" w:rsidRDefault="00F6646D" w:rsidP="007B3B0E">
            <w:pPr>
              <w:jc w:val="center"/>
              <w:rPr>
                <w:rFonts w:ascii="仿宋_GB2312" w:eastAsia="仿宋_GB2312" w:hAnsi="Arial" w:cs="Arial"/>
                <w:sz w:val="24"/>
              </w:rPr>
            </w:pPr>
          </w:p>
        </w:tc>
        <w:tc>
          <w:tcPr>
            <w:tcW w:w="1663" w:type="dxa"/>
            <w:vAlign w:val="center"/>
          </w:tcPr>
          <w:p w14:paraId="756E6200" w14:textId="77777777" w:rsidR="00F6646D" w:rsidRDefault="00F6646D" w:rsidP="007B3B0E">
            <w:pPr>
              <w:ind w:firstLineChars="200" w:firstLine="480"/>
              <w:jc w:val="left"/>
              <w:rPr>
                <w:rFonts w:ascii="仿宋_GB2312" w:eastAsia="仿宋_GB2312" w:hAnsi="Arial" w:cs="Arial"/>
                <w:sz w:val="24"/>
              </w:rPr>
            </w:pPr>
          </w:p>
        </w:tc>
        <w:tc>
          <w:tcPr>
            <w:tcW w:w="3153" w:type="dxa"/>
            <w:gridSpan w:val="3"/>
            <w:vAlign w:val="center"/>
          </w:tcPr>
          <w:p w14:paraId="26B28779" w14:textId="77777777" w:rsidR="00F6646D" w:rsidRDefault="00F6646D" w:rsidP="007B3B0E">
            <w:pPr>
              <w:ind w:firstLineChars="200" w:firstLine="480"/>
              <w:jc w:val="left"/>
              <w:rPr>
                <w:rFonts w:ascii="仿宋_GB2312" w:eastAsia="仿宋_GB2312" w:hAnsi="Arial" w:cs="Arial"/>
                <w:sz w:val="24"/>
              </w:rPr>
            </w:pPr>
          </w:p>
        </w:tc>
      </w:tr>
      <w:tr w:rsidR="00F6646D" w14:paraId="21FB5D82" w14:textId="77777777" w:rsidTr="007B3B0E">
        <w:trPr>
          <w:trHeight w:val="567"/>
          <w:jc w:val="center"/>
        </w:trPr>
        <w:tc>
          <w:tcPr>
            <w:tcW w:w="972" w:type="dxa"/>
            <w:vMerge/>
            <w:vAlign w:val="center"/>
          </w:tcPr>
          <w:p w14:paraId="73F37AE7" w14:textId="77777777" w:rsidR="00F6646D" w:rsidRDefault="00F6646D" w:rsidP="007B3B0E">
            <w:pPr>
              <w:ind w:firstLineChars="200" w:firstLine="480"/>
              <w:jc w:val="center"/>
              <w:rPr>
                <w:rFonts w:ascii="仿宋_GB2312" w:eastAsia="仿宋_GB2312" w:hAnsi="Arial" w:cs="Arial"/>
                <w:sz w:val="24"/>
              </w:rPr>
            </w:pPr>
          </w:p>
        </w:tc>
        <w:tc>
          <w:tcPr>
            <w:tcW w:w="3476" w:type="dxa"/>
            <w:gridSpan w:val="4"/>
            <w:vAlign w:val="center"/>
          </w:tcPr>
          <w:p w14:paraId="5EBEF5D0" w14:textId="77777777" w:rsidR="00F6646D" w:rsidRDefault="00F6646D" w:rsidP="007B3B0E">
            <w:pPr>
              <w:ind w:firstLineChars="200" w:firstLine="480"/>
              <w:jc w:val="center"/>
              <w:rPr>
                <w:rFonts w:ascii="仿宋_GB2312" w:eastAsia="仿宋_GB2312" w:hAnsi="Arial" w:cs="Arial"/>
                <w:sz w:val="24"/>
              </w:rPr>
            </w:pPr>
          </w:p>
        </w:tc>
        <w:tc>
          <w:tcPr>
            <w:tcW w:w="1663" w:type="dxa"/>
            <w:vAlign w:val="center"/>
          </w:tcPr>
          <w:p w14:paraId="5EE91D2E" w14:textId="77777777" w:rsidR="00F6646D" w:rsidRDefault="00F6646D" w:rsidP="007B3B0E">
            <w:pPr>
              <w:ind w:firstLineChars="200" w:firstLine="480"/>
              <w:jc w:val="left"/>
              <w:rPr>
                <w:rFonts w:ascii="仿宋_GB2312" w:eastAsia="仿宋_GB2312" w:hAnsi="Arial" w:cs="Arial"/>
                <w:sz w:val="24"/>
              </w:rPr>
            </w:pPr>
          </w:p>
        </w:tc>
        <w:tc>
          <w:tcPr>
            <w:tcW w:w="3153" w:type="dxa"/>
            <w:gridSpan w:val="3"/>
            <w:vAlign w:val="center"/>
          </w:tcPr>
          <w:p w14:paraId="301147C7" w14:textId="77777777" w:rsidR="00F6646D" w:rsidRDefault="00F6646D" w:rsidP="007B3B0E">
            <w:pPr>
              <w:ind w:firstLineChars="200" w:firstLine="480"/>
              <w:jc w:val="left"/>
              <w:rPr>
                <w:rFonts w:ascii="仿宋_GB2312" w:eastAsia="仿宋_GB2312" w:hAnsi="Arial" w:cs="Arial"/>
                <w:sz w:val="24"/>
              </w:rPr>
            </w:pPr>
          </w:p>
        </w:tc>
      </w:tr>
      <w:tr w:rsidR="00F6646D" w14:paraId="55EF8742" w14:textId="77777777" w:rsidTr="007B3B0E">
        <w:trPr>
          <w:trHeight w:val="1938"/>
          <w:jc w:val="center"/>
        </w:trPr>
        <w:tc>
          <w:tcPr>
            <w:tcW w:w="9264" w:type="dxa"/>
            <w:gridSpan w:val="9"/>
            <w:vAlign w:val="center"/>
          </w:tcPr>
          <w:p w14:paraId="433F1141" w14:textId="77777777" w:rsidR="00F6646D" w:rsidRDefault="00F6646D" w:rsidP="007B3B0E">
            <w:pPr>
              <w:spacing w:line="360" w:lineRule="auto"/>
              <w:ind w:firstLineChars="200" w:firstLine="480"/>
              <w:rPr>
                <w:rFonts w:ascii="仿宋_GB2312" w:eastAsia="仿宋_GB2312" w:hAnsi="Arial" w:cs="Arial"/>
                <w:sz w:val="24"/>
              </w:rPr>
            </w:pPr>
            <w:r>
              <w:rPr>
                <w:rFonts w:ascii="仿宋_GB2312" w:eastAsia="仿宋_GB2312" w:hAnsi="Arial" w:cs="Arial" w:hint="eastAsia"/>
                <w:sz w:val="24"/>
              </w:rPr>
              <w:t>兹声明以上填写的个人资料均属事实，愿意接受背景调查，若有虚假，同意按公司人事管理相关制度处理。</w:t>
            </w:r>
          </w:p>
          <w:p w14:paraId="6585B9F6" w14:textId="77777777" w:rsidR="00F6646D" w:rsidRDefault="00F6646D" w:rsidP="007B3B0E">
            <w:pPr>
              <w:spacing w:line="360" w:lineRule="auto"/>
              <w:ind w:firstLineChars="2600" w:firstLine="6240"/>
              <w:rPr>
                <w:rFonts w:ascii="仿宋_GB2312" w:eastAsia="仿宋_GB2312" w:hAnsi="Arial" w:cs="Arial"/>
                <w:sz w:val="24"/>
              </w:rPr>
            </w:pPr>
            <w:r>
              <w:rPr>
                <w:rFonts w:ascii="仿宋_GB2312" w:eastAsia="仿宋_GB2312" w:hAnsi="Arial" w:cs="Arial" w:hint="eastAsia"/>
                <w:sz w:val="24"/>
              </w:rPr>
              <w:t>应聘者签名：</w:t>
            </w:r>
          </w:p>
          <w:p w14:paraId="563BF9EB" w14:textId="77777777" w:rsidR="00F6646D" w:rsidRDefault="00F6646D" w:rsidP="007B3B0E">
            <w:pPr>
              <w:spacing w:line="360" w:lineRule="auto"/>
              <w:ind w:firstLineChars="200" w:firstLine="480"/>
              <w:jc w:val="center"/>
              <w:rPr>
                <w:rFonts w:ascii="仿宋_GB2312" w:eastAsia="仿宋_GB2312" w:hAnsi="Arial" w:cs="Arial"/>
                <w:sz w:val="24"/>
              </w:rPr>
            </w:pPr>
            <w:r>
              <w:rPr>
                <w:rFonts w:ascii="仿宋_GB2312" w:eastAsia="仿宋_GB2312" w:hAnsi="Arial" w:cs="Arial" w:hint="eastAsia"/>
                <w:sz w:val="24"/>
              </w:rPr>
              <w:t xml:space="preserve">                                              年   月   日</w:t>
            </w:r>
          </w:p>
        </w:tc>
      </w:tr>
    </w:tbl>
    <w:p w14:paraId="6124D57A" w14:textId="77777777" w:rsidR="00F6646D" w:rsidRDefault="00F6646D" w:rsidP="00F6646D">
      <w:pPr>
        <w:spacing w:line="579" w:lineRule="exact"/>
      </w:pPr>
    </w:p>
    <w:p w14:paraId="35D5EDF9" w14:textId="77777777" w:rsidR="00F6646D" w:rsidRDefault="00F6646D">
      <w:pPr>
        <w:numPr>
          <w:ilvl w:val="255"/>
          <w:numId w:val="0"/>
        </w:numPr>
        <w:spacing w:line="560" w:lineRule="exact"/>
        <w:ind w:firstLineChars="100" w:firstLine="210"/>
      </w:pPr>
    </w:p>
    <w:sectPr w:rsidR="00F664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DF68C" w14:textId="77777777" w:rsidR="0094658B" w:rsidRDefault="0094658B" w:rsidP="008A05A3">
      <w:r>
        <w:separator/>
      </w:r>
    </w:p>
  </w:endnote>
  <w:endnote w:type="continuationSeparator" w:id="0">
    <w:p w14:paraId="41F5D6FA" w14:textId="77777777" w:rsidR="0094658B" w:rsidRDefault="0094658B" w:rsidP="008A0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D1239" w14:textId="77777777" w:rsidR="0094658B" w:rsidRDefault="0094658B" w:rsidP="008A05A3">
      <w:r>
        <w:separator/>
      </w:r>
    </w:p>
  </w:footnote>
  <w:footnote w:type="continuationSeparator" w:id="0">
    <w:p w14:paraId="2998CB54" w14:textId="77777777" w:rsidR="0094658B" w:rsidRDefault="0094658B" w:rsidP="008A05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0E7E83C"/>
    <w:multiLevelType w:val="singleLevel"/>
    <w:tmpl w:val="90E7E83C"/>
    <w:lvl w:ilvl="0">
      <w:start w:val="6"/>
      <w:numFmt w:val="decimal"/>
      <w:suff w:val="nothing"/>
      <w:lvlText w:val="（%1）"/>
      <w:lvlJc w:val="left"/>
    </w:lvl>
  </w:abstractNum>
  <w:abstractNum w:abstractNumId="1">
    <w:nsid w:val="A0CE5A2D"/>
    <w:multiLevelType w:val="singleLevel"/>
    <w:tmpl w:val="A0CE5A2D"/>
    <w:lvl w:ilvl="0">
      <w:start w:val="1"/>
      <w:numFmt w:val="decimal"/>
      <w:suff w:val="nothing"/>
      <w:lvlText w:val="（%1）"/>
      <w:lvlJc w:val="left"/>
    </w:lvl>
  </w:abstractNum>
  <w:abstractNum w:abstractNumId="2">
    <w:nsid w:val="B0239FB0"/>
    <w:multiLevelType w:val="singleLevel"/>
    <w:tmpl w:val="B0239FB0"/>
    <w:lvl w:ilvl="0">
      <w:start w:val="5"/>
      <w:numFmt w:val="decimal"/>
      <w:suff w:val="nothing"/>
      <w:lvlText w:val="（%1）"/>
      <w:lvlJc w:val="left"/>
    </w:lvl>
  </w:abstractNum>
  <w:abstractNum w:abstractNumId="3">
    <w:nsid w:val="31BFA752"/>
    <w:multiLevelType w:val="singleLevel"/>
    <w:tmpl w:val="31BFA752"/>
    <w:lvl w:ilvl="0">
      <w:start w:val="4"/>
      <w:numFmt w:val="decimal"/>
      <w:suff w:val="nothing"/>
      <w:lvlText w:val="（%1）"/>
      <w:lvlJc w:val="left"/>
    </w:lvl>
  </w:abstractNum>
  <w:abstractNum w:abstractNumId="4">
    <w:nsid w:val="3E6E4F0A"/>
    <w:multiLevelType w:val="singleLevel"/>
    <w:tmpl w:val="3E6E4F0A"/>
    <w:lvl w:ilvl="0">
      <w:start w:val="2"/>
      <w:numFmt w:val="decimal"/>
      <w:suff w:val="nothing"/>
      <w:lvlText w:val="（%1）"/>
      <w:lvlJc w:val="left"/>
    </w:lvl>
  </w:abstractNum>
  <w:abstractNum w:abstractNumId="5">
    <w:nsid w:val="666A4A9B"/>
    <w:multiLevelType w:val="singleLevel"/>
    <w:tmpl w:val="666A4A9B"/>
    <w:lvl w:ilvl="0">
      <w:start w:val="3"/>
      <w:numFmt w:val="decimal"/>
      <w:suff w:val="nothing"/>
      <w:lvlText w:val="（%1）"/>
      <w:lvlJc w:val="left"/>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37204"/>
    <w:rsid w:val="00042C6F"/>
    <w:rsid w:val="000C155F"/>
    <w:rsid w:val="000C5DC5"/>
    <w:rsid w:val="000E5592"/>
    <w:rsid w:val="00112A4E"/>
    <w:rsid w:val="00147CBE"/>
    <w:rsid w:val="002821A9"/>
    <w:rsid w:val="0029093E"/>
    <w:rsid w:val="003A456A"/>
    <w:rsid w:val="004515FC"/>
    <w:rsid w:val="00475FDC"/>
    <w:rsid w:val="004E72BC"/>
    <w:rsid w:val="00713776"/>
    <w:rsid w:val="00742B4C"/>
    <w:rsid w:val="007A322C"/>
    <w:rsid w:val="007C686C"/>
    <w:rsid w:val="008A05A3"/>
    <w:rsid w:val="008B02EA"/>
    <w:rsid w:val="0094658B"/>
    <w:rsid w:val="009A4786"/>
    <w:rsid w:val="00AB7B2C"/>
    <w:rsid w:val="00B317DA"/>
    <w:rsid w:val="00BC61AF"/>
    <w:rsid w:val="00BF6A12"/>
    <w:rsid w:val="00C2006E"/>
    <w:rsid w:val="00DF5F5F"/>
    <w:rsid w:val="00E07BC8"/>
    <w:rsid w:val="00F6646D"/>
    <w:rsid w:val="00FA28E8"/>
    <w:rsid w:val="01CA2B48"/>
    <w:rsid w:val="047F01CB"/>
    <w:rsid w:val="054D4E98"/>
    <w:rsid w:val="05600A19"/>
    <w:rsid w:val="0595540E"/>
    <w:rsid w:val="06BA4C3D"/>
    <w:rsid w:val="09047E0F"/>
    <w:rsid w:val="0A663C7D"/>
    <w:rsid w:val="0B482EBA"/>
    <w:rsid w:val="0BB27904"/>
    <w:rsid w:val="0BD3495A"/>
    <w:rsid w:val="0CAB2170"/>
    <w:rsid w:val="0DB27D6B"/>
    <w:rsid w:val="0DC47193"/>
    <w:rsid w:val="0F2B2C82"/>
    <w:rsid w:val="14AE7578"/>
    <w:rsid w:val="178D082D"/>
    <w:rsid w:val="18495C7C"/>
    <w:rsid w:val="19430F5D"/>
    <w:rsid w:val="1A0C6A7D"/>
    <w:rsid w:val="1B38252D"/>
    <w:rsid w:val="1ED27111"/>
    <w:rsid w:val="1F4F0F77"/>
    <w:rsid w:val="1F8A792E"/>
    <w:rsid w:val="25054B05"/>
    <w:rsid w:val="272D50C1"/>
    <w:rsid w:val="27570AAA"/>
    <w:rsid w:val="289351CB"/>
    <w:rsid w:val="2A38420D"/>
    <w:rsid w:val="31D31C85"/>
    <w:rsid w:val="32D67453"/>
    <w:rsid w:val="34450CD8"/>
    <w:rsid w:val="35047C5B"/>
    <w:rsid w:val="35920913"/>
    <w:rsid w:val="35966230"/>
    <w:rsid w:val="361D7771"/>
    <w:rsid w:val="37C45A99"/>
    <w:rsid w:val="39687F0F"/>
    <w:rsid w:val="3E68657F"/>
    <w:rsid w:val="46C872F2"/>
    <w:rsid w:val="47261330"/>
    <w:rsid w:val="47BC734F"/>
    <w:rsid w:val="4B0B33C7"/>
    <w:rsid w:val="4E081EF1"/>
    <w:rsid w:val="4E091A42"/>
    <w:rsid w:val="516D0439"/>
    <w:rsid w:val="52525368"/>
    <w:rsid w:val="525D7D15"/>
    <w:rsid w:val="52837204"/>
    <w:rsid w:val="53AD1215"/>
    <w:rsid w:val="54B023C1"/>
    <w:rsid w:val="553B6269"/>
    <w:rsid w:val="571B6B7F"/>
    <w:rsid w:val="575B326A"/>
    <w:rsid w:val="5AC73D81"/>
    <w:rsid w:val="5D156D3C"/>
    <w:rsid w:val="60734E71"/>
    <w:rsid w:val="60BA2545"/>
    <w:rsid w:val="62722170"/>
    <w:rsid w:val="644B40B5"/>
    <w:rsid w:val="66444F09"/>
    <w:rsid w:val="665A0C1F"/>
    <w:rsid w:val="674B766F"/>
    <w:rsid w:val="696B38D9"/>
    <w:rsid w:val="6BFB12E8"/>
    <w:rsid w:val="6FF4270F"/>
    <w:rsid w:val="7203022A"/>
    <w:rsid w:val="725C24FF"/>
    <w:rsid w:val="72700605"/>
    <w:rsid w:val="7401197E"/>
    <w:rsid w:val="751A3708"/>
    <w:rsid w:val="755272E1"/>
    <w:rsid w:val="78354C51"/>
    <w:rsid w:val="78922096"/>
    <w:rsid w:val="7AE67FF8"/>
    <w:rsid w:val="7DFD2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361CC5"/>
  <w15:docId w15:val="{757701E7-4325-4A40-AE51-64082A09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link w:val="Char"/>
    <w:qFormat/>
    <w:pPr>
      <w:pBdr>
        <w:bottom w:val="single" w:sz="6" w:space="1" w:color="auto"/>
      </w:pBdr>
      <w:tabs>
        <w:tab w:val="center" w:pos="4153"/>
        <w:tab w:val="right" w:pos="8306"/>
      </w:tabs>
      <w:snapToGrid w:val="0"/>
      <w:jc w:val="center"/>
    </w:pPr>
    <w:rPr>
      <w:sz w:val="18"/>
      <w:szCs w:val="18"/>
    </w:rPr>
  </w:style>
  <w:style w:type="paragraph" w:styleId="a5">
    <w:name w:val="Subtitle"/>
    <w:basedOn w:val="a"/>
    <w:next w:val="a"/>
    <w:uiPriority w:val="99"/>
    <w:qFormat/>
    <w:pPr>
      <w:spacing w:before="240" w:after="60" w:line="312" w:lineRule="auto"/>
      <w:jc w:val="center"/>
      <w:outlineLvl w:val="1"/>
    </w:pPr>
    <w:rPr>
      <w:rFonts w:ascii="Cambria" w:hAnsi="Cambria"/>
      <w:b/>
      <w:kern w:val="28"/>
      <w:sz w:val="32"/>
      <w:szCs w:val="20"/>
    </w:rPr>
  </w:style>
  <w:style w:type="character" w:customStyle="1" w:styleId="Char">
    <w:name w:val="页眉 Char"/>
    <w:basedOn w:val="a0"/>
    <w:link w:val="a4"/>
    <w:qFormat/>
    <w:rPr>
      <w:kern w:val="2"/>
      <w:sz w:val="18"/>
      <w:szCs w:val="18"/>
    </w:rPr>
  </w:style>
  <w:style w:type="paragraph" w:customStyle="1" w:styleId="1">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583</Words>
  <Characters>3326</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邵怡然</dc:creator>
  <cp:lastModifiedBy>zack wang</cp:lastModifiedBy>
  <cp:revision>21</cp:revision>
  <cp:lastPrinted>2022-03-07T10:43:00Z</cp:lastPrinted>
  <dcterms:created xsi:type="dcterms:W3CDTF">2022-03-07T01:43:00Z</dcterms:created>
  <dcterms:modified xsi:type="dcterms:W3CDTF">2022-03-28T09:05:00Z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FF27D86652514C20A326C7CA7C3B74AC</vt:lpwstr>
  </property>
</Properties>
</file>